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CF58A" w14:textId="1804887F" w:rsidR="00F95510" w:rsidRDefault="003E3810" w:rsidP="00EB2DE4">
      <w:pPr>
        <w:jc w:val="center"/>
        <w:rPr>
          <w:b/>
        </w:rPr>
      </w:pPr>
      <w:r>
        <w:rPr>
          <w:b/>
        </w:rPr>
        <w:t xml:space="preserve"> </w:t>
      </w:r>
      <w:r w:rsidR="008E521B">
        <w:rPr>
          <w:b/>
        </w:rPr>
        <w:t>The Different Ways to Provide Corrective Feedback</w:t>
      </w:r>
    </w:p>
    <w:p w14:paraId="17B4598C" w14:textId="77777777" w:rsidR="00EB2DE4" w:rsidRDefault="00EB2DE4" w:rsidP="00EB2DE4">
      <w:pPr>
        <w:rPr>
          <w:b/>
        </w:rPr>
      </w:pPr>
    </w:p>
    <w:p w14:paraId="7CDBFBFD" w14:textId="28C7C8B7" w:rsidR="00EB2DE4" w:rsidRDefault="00EB2DE4" w:rsidP="00D32E2C">
      <w:pPr>
        <w:spacing w:line="480" w:lineRule="auto"/>
      </w:pPr>
      <w:r>
        <w:rPr>
          <w:b/>
        </w:rPr>
        <w:tab/>
      </w:r>
      <w:r>
        <w:t xml:space="preserve">It’s happening again. You are sitting in your English class and the teacher says that </w:t>
      </w:r>
      <w:r w:rsidR="00FF59CF">
        <w:t>you are</w:t>
      </w:r>
      <w:r>
        <w:t xml:space="preserve"> going to practice speaking. </w:t>
      </w:r>
      <w:r w:rsidR="00ED0BF1">
        <w:t>Your</w:t>
      </w:r>
      <w:r>
        <w:t xml:space="preserve"> palms become clammy </w:t>
      </w:r>
      <w:r w:rsidR="00ED0BF1">
        <w:t>and you</w:t>
      </w:r>
      <w:r w:rsidR="00FF59CF">
        <w:t xml:space="preserve"> start to sweat </w:t>
      </w:r>
      <w:r>
        <w:t>as you lower your head and try to avoid maki</w:t>
      </w:r>
      <w:r w:rsidR="00ED0BF1">
        <w:t>ng eye contact with the teacher</w:t>
      </w:r>
      <w:r w:rsidR="00D03A5B">
        <w:t>,</w:t>
      </w:r>
      <w:r>
        <w:t xml:space="preserve"> hoping will all your heart that you won’t be called on to speak. You are terrified of making a mistake </w:t>
      </w:r>
      <w:r w:rsidR="00FF59CF">
        <w:t xml:space="preserve">and </w:t>
      </w:r>
      <w:r w:rsidR="00D03A5B">
        <w:t>having the teacher correct you</w:t>
      </w:r>
      <w:r w:rsidR="00FF59CF">
        <w:t xml:space="preserve"> in front of the class</w:t>
      </w:r>
      <w:r>
        <w:t>.</w:t>
      </w:r>
    </w:p>
    <w:p w14:paraId="31C0AC61" w14:textId="76D11BE7" w:rsidR="003660E2" w:rsidRPr="00622327" w:rsidRDefault="00EB2DE4" w:rsidP="00D32E2C">
      <w:pPr>
        <w:spacing w:line="480" w:lineRule="auto"/>
        <w:ind w:firstLine="90"/>
      </w:pPr>
      <w:r>
        <w:tab/>
      </w:r>
      <w:r w:rsidR="00F20184">
        <w:t xml:space="preserve">Have you ever been in a similar situation as a language learner yourself? </w:t>
      </w:r>
      <w:r w:rsidR="003660E2">
        <w:t xml:space="preserve">Unfortunately, </w:t>
      </w:r>
      <w:r w:rsidR="00F20184">
        <w:t xml:space="preserve">this is the reality for </w:t>
      </w:r>
      <w:r w:rsidR="003660E2">
        <w:t>many of our students</w:t>
      </w:r>
      <w:r w:rsidR="00164E2F">
        <w:t>. As</w:t>
      </w:r>
      <w:r w:rsidR="00D03A5B">
        <w:t xml:space="preserve"> </w:t>
      </w:r>
      <w:r w:rsidR="00FF59CF">
        <w:t>language teachers, it is our responsibility to lower the level of anxiety that students feel through the way that we provide feedback.</w:t>
      </w:r>
      <w:r w:rsidR="00F20184">
        <w:t xml:space="preserve"> </w:t>
      </w:r>
      <w:r w:rsidR="003660E2" w:rsidRPr="00622327">
        <w:t>The type and delivery of corrective feedback given to learners can either aid them in their language acquisition or have detrimental affects that could potentially deter the learners from continuing to pursue the language. Knowing the line between the two extremes and finding a balance for providing feedback present challenges for teachers as Lyster and Ranta (1997) highlight, “If teachers do not correct errors, opportunities for students to make links between form and function are reduced; if teachers do correct errors, they risk interrupting the flo</w:t>
      </w:r>
      <w:r w:rsidR="003660E2">
        <w:t>w of communication.”</w:t>
      </w:r>
      <w:r w:rsidR="003660E2" w:rsidRPr="00622327">
        <w:t xml:space="preserve"> Therefore, it is beneficial for teachers to be aware of the various types of corrective feedback </w:t>
      </w:r>
      <w:r w:rsidR="00D03A5B">
        <w:t xml:space="preserve">they can provide </w:t>
      </w:r>
      <w:r w:rsidR="003660E2" w:rsidRPr="00622327">
        <w:t xml:space="preserve">and the effects </w:t>
      </w:r>
      <w:r w:rsidR="00D03A5B">
        <w:t>that feedback can</w:t>
      </w:r>
      <w:r w:rsidR="003660E2" w:rsidRPr="00622327">
        <w:t xml:space="preserve"> have on learners. </w:t>
      </w:r>
    </w:p>
    <w:p w14:paraId="0519EAE8" w14:textId="1CAC3A91" w:rsidR="003660E2" w:rsidRPr="00622327" w:rsidRDefault="00F20184" w:rsidP="00D32E2C">
      <w:pPr>
        <w:spacing w:line="480" w:lineRule="auto"/>
        <w:ind w:firstLine="720"/>
      </w:pPr>
      <w:r>
        <w:t xml:space="preserve"> </w:t>
      </w:r>
      <w:r w:rsidR="003660E2">
        <w:t xml:space="preserve">The purpose of this article is to highlight the </w:t>
      </w:r>
      <w:r w:rsidR="003660E2" w:rsidRPr="00622327">
        <w:t xml:space="preserve">impact language anxiety can have on foreign language acquisition and more specifically, its influence on </w:t>
      </w:r>
      <w:r w:rsidR="00EE0FE9">
        <w:t xml:space="preserve">the </w:t>
      </w:r>
      <w:r w:rsidR="003660E2" w:rsidRPr="00622327">
        <w:t>learner</w:t>
      </w:r>
      <w:r w:rsidR="00EE0FE9">
        <w:t>’s</w:t>
      </w:r>
      <w:r w:rsidR="003660E2" w:rsidRPr="00622327">
        <w:t xml:space="preserve"> </w:t>
      </w:r>
      <w:r w:rsidR="00D03A5B">
        <w:t>understanding</w:t>
      </w:r>
      <w:r w:rsidR="003660E2" w:rsidRPr="00622327">
        <w:t xml:space="preserve"> </w:t>
      </w:r>
      <w:r w:rsidR="00EE0FE9">
        <w:t xml:space="preserve">of the error </w:t>
      </w:r>
      <w:r w:rsidR="003660E2" w:rsidRPr="00622327">
        <w:t>after receiving corrective feedback.</w:t>
      </w:r>
      <w:r w:rsidR="006B2CC1">
        <w:t xml:space="preserve"> </w:t>
      </w:r>
      <w:r w:rsidR="003660E2">
        <w:t xml:space="preserve">I will define </w:t>
      </w:r>
      <w:r w:rsidR="003660E2" w:rsidRPr="00622327">
        <w:t>the different types of corrective feedback</w:t>
      </w:r>
      <w:r w:rsidR="003660E2">
        <w:t>,</w:t>
      </w:r>
      <w:r w:rsidR="003660E2" w:rsidRPr="00622327">
        <w:t xml:space="preserve"> </w:t>
      </w:r>
      <w:r w:rsidR="003660E2">
        <w:t>and address t</w:t>
      </w:r>
      <w:r w:rsidR="003660E2" w:rsidRPr="00622327">
        <w:t xml:space="preserve">he relationship between </w:t>
      </w:r>
      <w:r w:rsidR="003660E2">
        <w:t xml:space="preserve">what a </w:t>
      </w:r>
      <w:r w:rsidR="003660E2" w:rsidRPr="00622327">
        <w:t xml:space="preserve">learner </w:t>
      </w:r>
      <w:r w:rsidR="003660E2">
        <w:t xml:space="preserve">notices </w:t>
      </w:r>
      <w:r w:rsidR="003660E2" w:rsidRPr="00622327">
        <w:t>and each individual type of feedback</w:t>
      </w:r>
      <w:r w:rsidR="003660E2">
        <w:t>.</w:t>
      </w:r>
      <w:r w:rsidR="003660E2" w:rsidRPr="00622327">
        <w:t xml:space="preserve"> </w:t>
      </w:r>
      <w:r w:rsidR="003660E2">
        <w:t xml:space="preserve">My hope is that this article will heighten your awareness of the anxiety your students </w:t>
      </w:r>
      <w:r w:rsidR="003660E2">
        <w:lastRenderedPageBreak/>
        <w:t xml:space="preserve">may be feeling and provide strategies to make the learning environment more friendly and receptive to </w:t>
      </w:r>
      <w:r w:rsidR="00D22928">
        <w:t>corrections</w:t>
      </w:r>
      <w:r w:rsidR="003660E2">
        <w:t>.</w:t>
      </w:r>
    </w:p>
    <w:p w14:paraId="1E5F2418" w14:textId="492C4559" w:rsidR="00EB2DE4" w:rsidRDefault="00DA4FBD" w:rsidP="005415CF">
      <w:pPr>
        <w:spacing w:line="360" w:lineRule="auto"/>
        <w:rPr>
          <w:b/>
        </w:rPr>
      </w:pPr>
      <w:r>
        <w:rPr>
          <w:b/>
        </w:rPr>
        <w:t>Language Anxiety</w:t>
      </w:r>
    </w:p>
    <w:p w14:paraId="54F80031" w14:textId="77B076BF" w:rsidR="00DA4FBD" w:rsidRDefault="00645B1E" w:rsidP="00D2701E">
      <w:pPr>
        <w:spacing w:line="480" w:lineRule="auto"/>
      </w:pPr>
      <w:r>
        <w:tab/>
        <w:t xml:space="preserve">I want you to take a moment to reflect upon your own language learning experience. Did you enjoy speaking in front of the class? Did it make you anxious? Did your teacher help you overcome your fear of making mistakes or did he or she cause you more anxiety? Learning a language can be scary for many students and one of the many responsibilities of a teacher is to help reduce </w:t>
      </w:r>
      <w:r w:rsidR="007F53C6">
        <w:t>the students’</w:t>
      </w:r>
      <w:r>
        <w:t xml:space="preserve"> a</w:t>
      </w:r>
      <w:bookmarkStart w:id="0" w:name="_GoBack"/>
      <w:bookmarkEnd w:id="0"/>
      <w:r>
        <w:t xml:space="preserve">nxiety </w:t>
      </w:r>
      <w:r w:rsidR="007F53C6">
        <w:t xml:space="preserve">levels </w:t>
      </w:r>
      <w:r>
        <w:t xml:space="preserve">when they enter the classroom. </w:t>
      </w:r>
    </w:p>
    <w:p w14:paraId="297E9565" w14:textId="5BF150A9" w:rsidR="00645B1E" w:rsidRDefault="00645B1E" w:rsidP="00D2701E">
      <w:pPr>
        <w:spacing w:line="480" w:lineRule="auto"/>
      </w:pPr>
      <w:r>
        <w:tab/>
      </w:r>
      <w:r w:rsidRPr="00622327">
        <w:t xml:space="preserve">In an </w:t>
      </w:r>
      <w:r w:rsidRPr="00641436">
        <w:t>article by Sheen (2008),</w:t>
      </w:r>
      <w:r w:rsidRPr="00622327">
        <w:t xml:space="preserve"> MacIntyre was quoted as saying, “[T]he apprehension experienced when a situation requires the use of second language with which the individual is not fully proficient…the propensity for an individual to react in a nervous manner when speaking, listening, reading, or writing in the second language.” (p. 843). This type of anxiety is categorized as specific because learners tend to only experience the anxiety when they are in a specific situation, which in this case is a foreign language classroom </w:t>
      </w:r>
      <w:r w:rsidRPr="00622327">
        <w:fldChar w:fldCharType="begin"/>
      </w:r>
      <w:r w:rsidRPr="00622327">
        <w:instrText>ADDIN BEC{Horwitz et al., 1986, #74698}</w:instrText>
      </w:r>
      <w:r w:rsidRPr="00622327">
        <w:fldChar w:fldCharType="separate"/>
      </w:r>
      <w:r w:rsidRPr="00622327">
        <w:t>(Horwitz, Horwitz, &amp; Cope 1986)</w:t>
      </w:r>
      <w:r w:rsidRPr="00622327">
        <w:fldChar w:fldCharType="end"/>
      </w:r>
      <w:r w:rsidRPr="00622327">
        <w:t xml:space="preserve">. </w:t>
      </w:r>
      <w:r w:rsidR="00D22928">
        <w:t>Symptoms</w:t>
      </w:r>
      <w:r w:rsidRPr="00622327">
        <w:t xml:space="preserve"> of specific anxiety can include difficulty concentrating, becoming forgetful, sweating, and having palpitations </w:t>
      </w:r>
      <w:r w:rsidRPr="00622327">
        <w:fldChar w:fldCharType="begin"/>
      </w:r>
      <w:r w:rsidRPr="00622327">
        <w:instrText>ADDIN BEC{Horwitz et al., 1986, #74698}</w:instrText>
      </w:r>
      <w:r w:rsidRPr="00622327">
        <w:fldChar w:fldCharType="separate"/>
      </w:r>
      <w:r w:rsidR="00356FA7">
        <w:t>(Horwitz et al.</w:t>
      </w:r>
      <w:r w:rsidRPr="00622327">
        <w:t xml:space="preserve"> 1986)</w:t>
      </w:r>
      <w:r w:rsidRPr="00622327">
        <w:fldChar w:fldCharType="end"/>
      </w:r>
      <w:r w:rsidRPr="00622327">
        <w:t>.</w:t>
      </w:r>
    </w:p>
    <w:p w14:paraId="17CAC663" w14:textId="6F4235B9" w:rsidR="00645B1E" w:rsidRPr="00622327" w:rsidRDefault="00645B1E" w:rsidP="00D2701E">
      <w:pPr>
        <w:spacing w:line="480" w:lineRule="auto"/>
      </w:pPr>
      <w:r>
        <w:tab/>
      </w:r>
      <w:r w:rsidRPr="00622327">
        <w:t xml:space="preserve">Krashen was one of the few researchers to connect language anxiety to corrective feedback </w:t>
      </w:r>
      <w:r w:rsidRPr="00622327">
        <w:fldChar w:fldCharType="begin"/>
      </w:r>
      <w:r w:rsidRPr="00622327">
        <w:instrText>ADDIN BEC{Sheen, 2008, #57163}</w:instrText>
      </w:r>
      <w:r w:rsidRPr="00622327">
        <w:fldChar w:fldCharType="separate"/>
      </w:r>
      <w:r w:rsidR="00356FA7">
        <w:t>(Sheen</w:t>
      </w:r>
      <w:r w:rsidRPr="00622327">
        <w:t xml:space="preserve"> 2008)</w:t>
      </w:r>
      <w:r w:rsidRPr="00622327">
        <w:fldChar w:fldCharType="end"/>
      </w:r>
      <w:r w:rsidRPr="00622327">
        <w:t>. He developed the theory of the affective fi</w:t>
      </w:r>
      <w:r w:rsidR="007F53C6">
        <w:t>lter hypothesis which introduced</w:t>
      </w:r>
      <w:r w:rsidRPr="00622327">
        <w:t xml:space="preserve"> the idea of a barrier that prevents learners from acquiring language due to feelings of anxiety, stress, or boredom </w:t>
      </w:r>
      <w:r w:rsidRPr="00622327">
        <w:fldChar w:fldCharType="begin"/>
      </w:r>
      <w:r w:rsidRPr="00622327">
        <w:instrText>ADDIN BEC{Lightbown and Spada, 2006, #88869}</w:instrText>
      </w:r>
      <w:r w:rsidRPr="00622327">
        <w:fldChar w:fldCharType="separate"/>
      </w:r>
      <w:r w:rsidR="00356FA7">
        <w:t>(Lightbown &amp; Spada</w:t>
      </w:r>
      <w:r w:rsidRPr="00622327">
        <w:t xml:space="preserve"> 2006)</w:t>
      </w:r>
      <w:r w:rsidRPr="00622327">
        <w:fldChar w:fldCharType="end"/>
      </w:r>
      <w:r w:rsidRPr="00622327">
        <w:t>. Regarding corrective feedback, Sheen (2008) paraphrased an article by Krashen stating that corrective feedback can be harmful for learners because it is likely to increase their level of anxiety and raise their affective filters. This, in turn, can inhibit a learner’s capability of processing the input and limit the lea</w:t>
      </w:r>
      <w:r w:rsidR="00D22928">
        <w:t>rner’s ability to acquire the language</w:t>
      </w:r>
      <w:r w:rsidRPr="00622327">
        <w:t xml:space="preserve">. </w:t>
      </w:r>
    </w:p>
    <w:p w14:paraId="285C0A44" w14:textId="164A6E19" w:rsidR="00645B1E" w:rsidRDefault="00645B1E" w:rsidP="00D2701E">
      <w:pPr>
        <w:spacing w:line="480" w:lineRule="auto"/>
        <w:ind w:firstLine="720"/>
      </w:pPr>
      <w:r w:rsidRPr="00622327">
        <w:t xml:space="preserve">There is still much research to be done on the subject of language anxiety and more specifically the relationship between anxiety and corrective feedback. Mary Siew-Lian Wong (2009) restated an idea previously suggested by Stevick about the importance of acknowledging anxiety in a language classroom, “[language learning] success depends less on materials, techniques and linguistic analyses, and more on what goes on inside and between the people in the classroom.” </w:t>
      </w:r>
      <w:r w:rsidRPr="00622327">
        <w:fldChar w:fldCharType="begin"/>
      </w:r>
      <w:r w:rsidRPr="00622327">
        <w:instrText>ADDIN BEC{Wong, 2009, #70252}</w:instrText>
      </w:r>
      <w:r w:rsidRPr="00622327">
        <w:fldChar w:fldCharType="separate"/>
      </w:r>
      <w:r w:rsidRPr="00622327">
        <w:t>(p. 5)</w:t>
      </w:r>
      <w:r w:rsidRPr="00622327">
        <w:fldChar w:fldCharType="end"/>
      </w:r>
      <w:r w:rsidRPr="00622327">
        <w:t>. Language teachers need to be aware of all the factors that can inf</w:t>
      </w:r>
      <w:r w:rsidR="007F53C6">
        <w:t>luence the learners with regard</w:t>
      </w:r>
      <w:r w:rsidRPr="00622327">
        <w:t xml:space="preserve"> to corrective feedback </w:t>
      </w:r>
      <w:r>
        <w:t xml:space="preserve">because some types of feedback can increase feelings of </w:t>
      </w:r>
      <w:r w:rsidR="007353D3">
        <w:t>anxiety</w:t>
      </w:r>
      <w:r>
        <w:t xml:space="preserve"> in a student. So what are the different ways that teachers provide their students</w:t>
      </w:r>
      <w:r w:rsidR="00D22928">
        <w:t xml:space="preserve"> feedback? We will now</w:t>
      </w:r>
      <w:r>
        <w:t xml:space="preserve"> examine the six different ways to provide corrective feedback which were identified in a study done by Lyster and Ranta </w:t>
      </w:r>
      <w:r w:rsidR="00594159">
        <w:t>(</w:t>
      </w:r>
      <w:r>
        <w:t>1997</w:t>
      </w:r>
      <w:r w:rsidR="00594159">
        <w:t>)</w:t>
      </w:r>
      <w:r>
        <w:t>.</w:t>
      </w:r>
    </w:p>
    <w:p w14:paraId="6A34ACEE" w14:textId="7232D46E" w:rsidR="00645B1E" w:rsidRDefault="004C78DD" w:rsidP="00D2701E">
      <w:pPr>
        <w:spacing w:line="480" w:lineRule="auto"/>
        <w:rPr>
          <w:b/>
        </w:rPr>
      </w:pPr>
      <w:r>
        <w:rPr>
          <w:b/>
        </w:rPr>
        <w:t>Corrective Feedback</w:t>
      </w:r>
    </w:p>
    <w:p w14:paraId="622FE28A" w14:textId="3270339C" w:rsidR="004C78DD" w:rsidRPr="00622327" w:rsidRDefault="004C78DD" w:rsidP="00705475">
      <w:pPr>
        <w:spacing w:line="480" w:lineRule="auto"/>
      </w:pPr>
      <w:r>
        <w:rPr>
          <w:b/>
        </w:rPr>
        <w:tab/>
      </w:r>
      <w:r>
        <w:t xml:space="preserve">Before we look closely at each type of corrective feedback, we need to understand what corrective feedback means. </w:t>
      </w:r>
      <w:r w:rsidRPr="00622327">
        <w:t>Corrective feedback is defined as the different types of feedback that teachers provide</w:t>
      </w:r>
      <w:r w:rsidR="00356FA7">
        <w:t xml:space="preserve"> to learners (Lightbown &amp; Spada</w:t>
      </w:r>
      <w:r w:rsidRPr="00622327">
        <w:t xml:space="preserve"> 2006). </w:t>
      </w:r>
      <w:r w:rsidR="00705475">
        <w:t>M</w:t>
      </w:r>
      <w:r w:rsidR="00705475" w:rsidRPr="00622327">
        <w:t xml:space="preserve">uch research regarding the types and effectiveness of corrective feedback in a foreign language classroom has been done but one of the most notable studies was conducted by Lyster and Ranta in 1997. The article identifies the six different types of corrective feedback as well as argues the likelihood of </w:t>
      </w:r>
      <w:r w:rsidR="00D22928">
        <w:t>comprehension</w:t>
      </w:r>
      <w:r w:rsidR="00705475" w:rsidRPr="00622327">
        <w:t xml:space="preserve"> occurring after each type of feedback has been given to the learner.</w:t>
      </w:r>
      <w:r w:rsidR="00705475">
        <w:t xml:space="preserve"> </w:t>
      </w:r>
      <w:r w:rsidR="00D22928">
        <w:t>The</w:t>
      </w:r>
      <w:r w:rsidRPr="00622327">
        <w:t xml:space="preserve"> </w:t>
      </w:r>
      <w:r>
        <w:t>six different</w:t>
      </w:r>
      <w:r w:rsidRPr="00622327">
        <w:t xml:space="preserve"> types of corrective feedback that will be discussed in this paper</w:t>
      </w:r>
      <w:r w:rsidR="00D22928">
        <w:t xml:space="preserve"> are</w:t>
      </w:r>
      <w:r>
        <w:t xml:space="preserve"> explicit feedback, clarification requests, meta-linguistic </w:t>
      </w:r>
      <w:r w:rsidR="001E2CCF">
        <w:t>feedback</w:t>
      </w:r>
      <w:r>
        <w:t xml:space="preserve">, </w:t>
      </w:r>
      <w:r w:rsidR="001E2CCF">
        <w:t>repetition,</w:t>
      </w:r>
      <w:r w:rsidR="001E2CCF" w:rsidRPr="001E2CCF">
        <w:t xml:space="preserve"> </w:t>
      </w:r>
      <w:r>
        <w:t xml:space="preserve">elicitation, and </w:t>
      </w:r>
      <w:r w:rsidR="001E2CCF" w:rsidRPr="00622327">
        <w:t>recasting</w:t>
      </w:r>
      <w:r w:rsidRPr="00622327">
        <w:t>. The term uptake also appears frequently in discussions concerning corrective feedback. Lyster and Ranta (1997), provide a more specific definition of uptake as “[A] student’s utterance that immediately follows the teacher’s feedback and that constitutes a reaction in some way to the teacher’s intention to draw attention to some aspect of the st</w:t>
      </w:r>
      <w:r w:rsidR="001E2CCF">
        <w:t>udent’s initial utterance.” (</w:t>
      </w:r>
      <w:r w:rsidRPr="00622327">
        <w:t>49). The goal of providing learners w</w:t>
      </w:r>
      <w:r w:rsidR="00D22928">
        <w:t>ith corrective feedback in a foreign language</w:t>
      </w:r>
      <w:r w:rsidRPr="00622327">
        <w:t xml:space="preserve"> classroom setting is for the learner to understand and repair the error. According to previous research, in order to repair the error, the student has to first notice the correction. Richard Schmidt</w:t>
      </w:r>
      <w:r w:rsidR="00356FA7">
        <w:t xml:space="preserve"> (as cited by Lightbown &amp; Spada</w:t>
      </w:r>
      <w:r w:rsidRPr="00622327">
        <w:t xml:space="preserve"> 2006) developed the idea of the “noticing hypothesis” which states that nothing can be learned unless it is first noticed. Schmidt (1990) believed that second language learners could not begin to acquire a language feature until they become aware of it in the input</w:t>
      </w:r>
      <w:r w:rsidRPr="00622327">
        <w:rPr>
          <w:b/>
        </w:rPr>
        <w:t>.</w:t>
      </w:r>
      <w:r w:rsidRPr="00622327">
        <w:t xml:space="preserve"> If a learner’s language is not fully developed, he or she may not be able to recognize the teacher’s correction and therefore, uptake will be less likely to occur. The “noticing hypothesis” will become even more applicable later in this paper during the discussion regarding the effectiveness of recasting. First, however, the different types of corrective feedback that occur in a foreign language classroom need to be identified which Lyster and Ranta (1997) accomplished in their study.</w:t>
      </w:r>
      <w:r w:rsidR="00705475">
        <w:t xml:space="preserve"> </w:t>
      </w:r>
      <w:r>
        <w:t>The first type that we will examine is explicit feedback.</w:t>
      </w:r>
    </w:p>
    <w:p w14:paraId="4F75B879" w14:textId="60E4A8DD" w:rsidR="004C78DD" w:rsidRDefault="00C56170" w:rsidP="00C56170">
      <w:pPr>
        <w:spacing w:line="480" w:lineRule="auto"/>
        <w:rPr>
          <w:b/>
        </w:rPr>
      </w:pPr>
      <w:r>
        <w:rPr>
          <w:b/>
        </w:rPr>
        <w:t>Explicit Feedback</w:t>
      </w:r>
    </w:p>
    <w:p w14:paraId="54912FD4" w14:textId="215E88A4" w:rsidR="00C56170" w:rsidRDefault="00525413" w:rsidP="00C56170">
      <w:pPr>
        <w:spacing w:line="480" w:lineRule="auto"/>
      </w:pPr>
      <w:r>
        <w:rPr>
          <w:b/>
        </w:rPr>
        <w:tab/>
      </w:r>
      <w:r>
        <w:t>According to Lyst</w:t>
      </w:r>
      <w:r w:rsidR="00381307">
        <w:t xml:space="preserve">er (2002), explicit feedback occurs when the teacher provides the student with the correct form and it is clear to the student what the error was in </w:t>
      </w:r>
      <w:r w:rsidR="00397E18">
        <w:t>his or her</w:t>
      </w:r>
      <w:r w:rsidR="00381307">
        <w:t xml:space="preserve"> statement. An example of explicit feedback would be the following:</w:t>
      </w:r>
    </w:p>
    <w:p w14:paraId="41247778" w14:textId="5A2A0C3F" w:rsidR="00381307" w:rsidRDefault="00381307" w:rsidP="00C56170">
      <w:pPr>
        <w:spacing w:line="480" w:lineRule="auto"/>
      </w:pPr>
      <w:r>
        <w:tab/>
        <w:t>Teacher: How old are you?</w:t>
      </w:r>
    </w:p>
    <w:p w14:paraId="641D7BFA" w14:textId="0CDA8B33" w:rsidR="00381307" w:rsidRDefault="00381307" w:rsidP="00C56170">
      <w:pPr>
        <w:spacing w:line="480" w:lineRule="auto"/>
      </w:pPr>
      <w:r>
        <w:tab/>
        <w:t>Student: I have 15 years old.</w:t>
      </w:r>
    </w:p>
    <w:p w14:paraId="1A24B258" w14:textId="1DA85CAA" w:rsidR="00381307" w:rsidRDefault="00381307" w:rsidP="00C56170">
      <w:pPr>
        <w:spacing w:line="480" w:lineRule="auto"/>
      </w:pPr>
      <w:r>
        <w:tab/>
        <w:t>Teacher: You mean I am 15 years old.</w:t>
      </w:r>
    </w:p>
    <w:p w14:paraId="371AE3F7" w14:textId="5E1169B2" w:rsidR="00381307" w:rsidRDefault="00381307" w:rsidP="00C56170">
      <w:pPr>
        <w:spacing w:line="480" w:lineRule="auto"/>
      </w:pPr>
      <w:r>
        <w:tab/>
        <w:t>Student: Oh yes! I am 15 years old.</w:t>
      </w:r>
    </w:p>
    <w:p w14:paraId="5EF7A8BE" w14:textId="7DB71E52" w:rsidR="00381307" w:rsidRDefault="00381307" w:rsidP="00C56170">
      <w:pPr>
        <w:spacing w:line="480" w:lineRule="auto"/>
      </w:pPr>
      <w:r>
        <w:t xml:space="preserve">In the example, the teacher is directly correcting the student’s mistake of using the verb </w:t>
      </w:r>
      <w:r w:rsidR="00397E18">
        <w:t>“</w:t>
      </w:r>
      <w:r>
        <w:t>have</w:t>
      </w:r>
      <w:r w:rsidR="00397E18">
        <w:t>”</w:t>
      </w:r>
      <w:r>
        <w:t xml:space="preserve"> to talk about age. The student is immediately made aware of the correction and repeats the sentence using the proper structure. Explicit feedback does not require any negotiation of form on the part of the student as the teacher is simply providing the correct answer to him or her.</w:t>
      </w:r>
    </w:p>
    <w:p w14:paraId="78361668" w14:textId="184AA0B0" w:rsidR="00381307" w:rsidRDefault="007C61B3" w:rsidP="00C56170">
      <w:pPr>
        <w:spacing w:line="480" w:lineRule="auto"/>
        <w:rPr>
          <w:b/>
        </w:rPr>
      </w:pPr>
      <w:r>
        <w:rPr>
          <w:b/>
        </w:rPr>
        <w:t>Clarification Request</w:t>
      </w:r>
    </w:p>
    <w:p w14:paraId="5D9E2DA9" w14:textId="36CEC4B0" w:rsidR="007C61B3" w:rsidRDefault="007C61B3" w:rsidP="00C56170">
      <w:pPr>
        <w:spacing w:line="480" w:lineRule="auto"/>
      </w:pPr>
      <w:r>
        <w:rPr>
          <w:b/>
        </w:rPr>
        <w:tab/>
      </w:r>
      <w:r w:rsidRPr="00622327">
        <w:t xml:space="preserve">A clarification request is a type of feedback that, “[I]ndicates to students </w:t>
      </w:r>
      <w:r w:rsidR="001278E5">
        <w:t>either that their utterances have</w:t>
      </w:r>
      <w:r w:rsidRPr="00622327">
        <w:t xml:space="preserve"> been misunderstood by the teacher or that the utterance is ill-formed in some way and that a repetition or a reformulatio</w:t>
      </w:r>
      <w:r w:rsidR="00356FA7">
        <w:t>n is required.” (Lyster &amp; Ranta 1997,</w:t>
      </w:r>
      <w:r w:rsidRPr="00622327">
        <w:t xml:space="preserve"> 47). One example of this would be asking the learner what he or she meant by the utterance or to repeat what was said.</w:t>
      </w:r>
      <w:r>
        <w:t xml:space="preserve"> </w:t>
      </w:r>
      <w:r w:rsidR="00356FA7">
        <w:t>The phrases “Pardon me</w:t>
      </w:r>
      <w:r w:rsidR="00025C7F">
        <w:t>”, “What?”, “What do you mean?”, and “Excuse me?” are often used by the teacher in clarification requests to draw out more information from the student.</w:t>
      </w:r>
    </w:p>
    <w:p w14:paraId="662B04D2" w14:textId="30DCAE6A" w:rsidR="007C61B3" w:rsidRDefault="007C61B3" w:rsidP="00C56170">
      <w:pPr>
        <w:spacing w:line="480" w:lineRule="auto"/>
      </w:pPr>
      <w:r>
        <w:tab/>
        <w:t xml:space="preserve">Teacher: </w:t>
      </w:r>
      <w:r w:rsidR="00025C7F">
        <w:t>How often do you go to the movies?</w:t>
      </w:r>
    </w:p>
    <w:p w14:paraId="4FEF7808" w14:textId="4FAF45BC" w:rsidR="00025C7F" w:rsidRDefault="00025C7F" w:rsidP="00C56170">
      <w:pPr>
        <w:spacing w:line="480" w:lineRule="auto"/>
      </w:pPr>
      <w:r>
        <w:tab/>
        <w:t>Student: Three.</w:t>
      </w:r>
    </w:p>
    <w:p w14:paraId="1D1BD461" w14:textId="012C2E3C" w:rsidR="00025C7F" w:rsidRDefault="00025C7F" w:rsidP="00C56170">
      <w:pPr>
        <w:spacing w:line="480" w:lineRule="auto"/>
      </w:pPr>
      <w:r>
        <w:tab/>
        <w:t>Teacher: Excuse me? Three what?</w:t>
      </w:r>
    </w:p>
    <w:p w14:paraId="07EA22D4" w14:textId="671BB571" w:rsidR="00025C7F" w:rsidRDefault="00025C7F" w:rsidP="00C56170">
      <w:pPr>
        <w:spacing w:line="480" w:lineRule="auto"/>
      </w:pPr>
      <w:r>
        <w:tab/>
        <w:t>Student: Three times a month.</w:t>
      </w:r>
    </w:p>
    <w:p w14:paraId="2D0CAB29" w14:textId="355C7798" w:rsidR="00025C7F" w:rsidRPr="007C61B3" w:rsidRDefault="00025C7F" w:rsidP="00C56170">
      <w:pPr>
        <w:spacing w:line="480" w:lineRule="auto"/>
      </w:pPr>
      <w:r>
        <w:t>The teacher asks the student to clarify what she or he meant by the answer three and prompts the student to provide more information. With clarificatio</w:t>
      </w:r>
      <w:r w:rsidR="001278E5">
        <w:t>n</w:t>
      </w:r>
      <w:r>
        <w:t xml:space="preserve"> requests, the teacher is not giving the students the answer but rather encourages the students to determine the answer on their own.</w:t>
      </w:r>
    </w:p>
    <w:p w14:paraId="1322EEA7" w14:textId="0DD330EE" w:rsidR="00025C7F" w:rsidRDefault="009660C5" w:rsidP="00025C7F">
      <w:pPr>
        <w:spacing w:line="360" w:lineRule="auto"/>
        <w:rPr>
          <w:b/>
        </w:rPr>
      </w:pPr>
      <w:r>
        <w:rPr>
          <w:b/>
        </w:rPr>
        <w:t>Meta-linguistic Feedback</w:t>
      </w:r>
    </w:p>
    <w:p w14:paraId="6543042D" w14:textId="7998CCE8" w:rsidR="00025C7F" w:rsidRDefault="00C8090E" w:rsidP="005404D1">
      <w:pPr>
        <w:spacing w:line="480" w:lineRule="auto"/>
      </w:pPr>
      <w:r>
        <w:rPr>
          <w:b/>
        </w:rPr>
        <w:tab/>
      </w:r>
      <w:r>
        <w:t xml:space="preserve">The third type of corrective feedback is meta-linguistic feedback. </w:t>
      </w:r>
      <w:r w:rsidRPr="00622327">
        <w:t>Metalinguistic feedback is a comment or information that indicates an error to the student without stating it explicitly such as asking for the past tense form of the verb.</w:t>
      </w:r>
    </w:p>
    <w:p w14:paraId="75F9DD7C" w14:textId="1EBF6B81" w:rsidR="00C8090E" w:rsidRDefault="009660C5" w:rsidP="005404D1">
      <w:pPr>
        <w:spacing w:line="480" w:lineRule="auto"/>
      </w:pPr>
      <w:r>
        <w:tab/>
        <w:t>Teacher: How was your weekend?</w:t>
      </w:r>
    </w:p>
    <w:p w14:paraId="4F4FA53A" w14:textId="77777777" w:rsidR="00A96EE6" w:rsidRDefault="009660C5" w:rsidP="005404D1">
      <w:pPr>
        <w:spacing w:line="480" w:lineRule="auto"/>
      </w:pPr>
      <w:r>
        <w:tab/>
        <w:t xml:space="preserve">Student: It was great! I </w:t>
      </w:r>
      <w:r w:rsidR="00A96EE6">
        <w:t>play soccer with my friends.</w:t>
      </w:r>
    </w:p>
    <w:p w14:paraId="4001C3C0" w14:textId="3427A2D3" w:rsidR="009660C5" w:rsidRDefault="00A96EE6" w:rsidP="005404D1">
      <w:pPr>
        <w:spacing w:line="480" w:lineRule="auto"/>
      </w:pPr>
      <w:r>
        <w:tab/>
        <w:t>Teacher: Good but we are talking about the simple past so it’s not play.</w:t>
      </w:r>
    </w:p>
    <w:p w14:paraId="11B3A758" w14:textId="28EC10A5" w:rsidR="00A96EE6" w:rsidRDefault="00A96EE6" w:rsidP="005404D1">
      <w:pPr>
        <w:spacing w:line="480" w:lineRule="auto"/>
      </w:pPr>
      <w:r>
        <w:tab/>
        <w:t>Student: Ah I played soccer with my friends.</w:t>
      </w:r>
    </w:p>
    <w:p w14:paraId="3BD3C874" w14:textId="30F3D8CC" w:rsidR="009660C5" w:rsidRDefault="009660C5" w:rsidP="005404D1">
      <w:pPr>
        <w:spacing w:line="480" w:lineRule="auto"/>
      </w:pPr>
      <w:r>
        <w:t xml:space="preserve">As with clarification requests, meta-linguistic feedback requires the student to use the cues the teacher is providing to </w:t>
      </w:r>
      <w:r w:rsidR="001278E5">
        <w:t>reformulate the response</w:t>
      </w:r>
      <w:r>
        <w:t xml:space="preserve">. </w:t>
      </w:r>
    </w:p>
    <w:p w14:paraId="03474B0F" w14:textId="335DB354" w:rsidR="00A96EE6" w:rsidRDefault="00DE5848" w:rsidP="005404D1">
      <w:pPr>
        <w:spacing w:line="480" w:lineRule="auto"/>
        <w:rPr>
          <w:b/>
        </w:rPr>
      </w:pPr>
      <w:r>
        <w:rPr>
          <w:b/>
        </w:rPr>
        <w:t>Repetition</w:t>
      </w:r>
    </w:p>
    <w:p w14:paraId="0D8B4834" w14:textId="130CC4EB" w:rsidR="00DE5848" w:rsidRDefault="00DE5848" w:rsidP="005404D1">
      <w:pPr>
        <w:spacing w:line="480" w:lineRule="auto"/>
      </w:pPr>
      <w:r>
        <w:rPr>
          <w:b/>
        </w:rPr>
        <w:tab/>
      </w:r>
      <w:r w:rsidRPr="00622327">
        <w:t xml:space="preserve">The next type, repetition, is often used in conjunction with other types of corrective feedback </w:t>
      </w:r>
      <w:r w:rsidR="001278E5">
        <w:t>and was only categorized in the</w:t>
      </w:r>
      <w:r w:rsidRPr="00622327">
        <w:t xml:space="preserve"> study </w:t>
      </w:r>
      <w:r w:rsidR="001278E5">
        <w:t xml:space="preserve">by Lyster and Ranta (1997) </w:t>
      </w:r>
      <w:r w:rsidRPr="00622327">
        <w:t>as repetition if the student’s error was isolated by the teacher. The repetition by the teacher was typically accompanied by a change in intonation in order to emphasize that an error occurred.</w:t>
      </w:r>
    </w:p>
    <w:p w14:paraId="6D8DC7D0" w14:textId="32248B54" w:rsidR="003B4AFF" w:rsidRDefault="003B4AFF" w:rsidP="005404D1">
      <w:pPr>
        <w:spacing w:line="480" w:lineRule="auto"/>
      </w:pPr>
      <w:r>
        <w:tab/>
        <w:t>Student: I made my homework last night.</w:t>
      </w:r>
    </w:p>
    <w:p w14:paraId="733778DC" w14:textId="2693651C" w:rsidR="003B4AFF" w:rsidRDefault="003B4AFF" w:rsidP="005404D1">
      <w:pPr>
        <w:spacing w:line="480" w:lineRule="auto"/>
      </w:pPr>
      <w:r>
        <w:tab/>
        <w:t>Teacher: Made? (with rising intonation)</w:t>
      </w:r>
    </w:p>
    <w:p w14:paraId="4939BCDE" w14:textId="35415169" w:rsidR="003B4AFF" w:rsidRDefault="003B4AFF" w:rsidP="005404D1">
      <w:pPr>
        <w:spacing w:line="480" w:lineRule="auto"/>
      </w:pPr>
      <w:r>
        <w:tab/>
        <w:t>Student: Did. I did my homework last night.</w:t>
      </w:r>
    </w:p>
    <w:p w14:paraId="25DCFFFD" w14:textId="7A348200" w:rsidR="003B4AFF" w:rsidRDefault="003B4AFF" w:rsidP="005404D1">
      <w:pPr>
        <w:spacing w:line="480" w:lineRule="auto"/>
      </w:pPr>
      <w:r>
        <w:t xml:space="preserve">The teacher is emphasizing the error by placing stress on the </w:t>
      </w:r>
      <w:r w:rsidR="001278E5">
        <w:t>word</w:t>
      </w:r>
      <w:r>
        <w:t xml:space="preserve"> to help the student notice the mistake but the student must </w:t>
      </w:r>
      <w:r w:rsidR="001278E5">
        <w:t>decide on</w:t>
      </w:r>
      <w:r>
        <w:t xml:space="preserve"> the correction.</w:t>
      </w:r>
    </w:p>
    <w:p w14:paraId="6C76541E" w14:textId="7AF86CF0" w:rsidR="003B4AFF" w:rsidRDefault="003B4AFF" w:rsidP="005404D1">
      <w:pPr>
        <w:spacing w:line="480" w:lineRule="auto"/>
        <w:rPr>
          <w:b/>
        </w:rPr>
      </w:pPr>
      <w:r>
        <w:rPr>
          <w:b/>
        </w:rPr>
        <w:t>Elicitation</w:t>
      </w:r>
    </w:p>
    <w:p w14:paraId="36D09532" w14:textId="3281B6F4" w:rsidR="003B4AFF" w:rsidRPr="00F41F3A" w:rsidRDefault="00EA587F" w:rsidP="005404D1">
      <w:pPr>
        <w:spacing w:line="480" w:lineRule="auto"/>
        <w:ind w:firstLine="720"/>
      </w:pPr>
      <w:r w:rsidRPr="00F41F3A">
        <w:t>The fifth type of corrective feedback, elicitation, refers to the teacher’s attempt to draw out the desired information from the learners by asking questions, reformulating phrases, or prompting them.</w:t>
      </w:r>
    </w:p>
    <w:p w14:paraId="4882AF4F" w14:textId="23B3A690" w:rsidR="00263FFB" w:rsidRDefault="0061238F" w:rsidP="005404D1">
      <w:pPr>
        <w:spacing w:line="480" w:lineRule="auto"/>
        <w:ind w:firstLine="720"/>
      </w:pPr>
      <w:r>
        <w:t xml:space="preserve">A) </w:t>
      </w:r>
      <w:r w:rsidR="00263FFB" w:rsidRPr="00F41F3A">
        <w:t>Teacher:</w:t>
      </w:r>
      <w:r w:rsidR="00053A7B">
        <w:t xml:space="preserve"> I’m from __________? (prompting)</w:t>
      </w:r>
    </w:p>
    <w:p w14:paraId="4A94AC37" w14:textId="3E09B63C" w:rsidR="00053A7B" w:rsidRDefault="0061238F" w:rsidP="005404D1">
      <w:pPr>
        <w:spacing w:line="480" w:lineRule="auto"/>
        <w:ind w:firstLine="720"/>
      </w:pPr>
      <w:r>
        <w:t xml:space="preserve">     </w:t>
      </w:r>
      <w:r w:rsidR="00053A7B">
        <w:t>Student: Ecuador.</w:t>
      </w:r>
    </w:p>
    <w:p w14:paraId="4EE0DE0E" w14:textId="65B82563" w:rsidR="0061238F" w:rsidRDefault="0061238F" w:rsidP="0061238F">
      <w:pPr>
        <w:spacing w:line="480" w:lineRule="auto"/>
      </w:pPr>
      <w:r>
        <w:tab/>
        <w:t>B) Teacher: How do we form the simple past tense of watch?</w:t>
      </w:r>
    </w:p>
    <w:p w14:paraId="0AF4A059" w14:textId="640BB281" w:rsidR="0061238F" w:rsidRDefault="0061238F" w:rsidP="0061238F">
      <w:pPr>
        <w:spacing w:line="480" w:lineRule="auto"/>
      </w:pPr>
      <w:r>
        <w:tab/>
        <w:t xml:space="preserve">In both examples, the teacher is eliciting information from the student whether it is by prompting the students like </w:t>
      </w:r>
      <w:r w:rsidR="00D40EFD">
        <w:t xml:space="preserve">in </w:t>
      </w:r>
      <w:r>
        <w:t xml:space="preserve">the first example or asking them a question as </w:t>
      </w:r>
      <w:r w:rsidR="00D40EFD">
        <w:t>with</w:t>
      </w:r>
      <w:r>
        <w:t xml:space="preserve"> the second example. The teacher is not explicitly providing the students with the correction but rather supporting them to find the answer.</w:t>
      </w:r>
    </w:p>
    <w:p w14:paraId="184713F6" w14:textId="10FB41C2" w:rsidR="00263FFB" w:rsidRPr="00263FFB" w:rsidRDefault="00263FFB" w:rsidP="00263FFB">
      <w:pPr>
        <w:spacing w:line="480" w:lineRule="auto"/>
        <w:rPr>
          <w:b/>
        </w:rPr>
      </w:pPr>
      <w:r>
        <w:rPr>
          <w:b/>
        </w:rPr>
        <w:t>Recasting:</w:t>
      </w:r>
    </w:p>
    <w:p w14:paraId="3F3ACA71" w14:textId="1EA87AB5" w:rsidR="00263FFB" w:rsidRDefault="00263FFB" w:rsidP="00263FFB">
      <w:pPr>
        <w:spacing w:line="480" w:lineRule="auto"/>
        <w:ind w:firstLine="360"/>
      </w:pPr>
      <w:r w:rsidRPr="00622327">
        <w:t>Finally, the last type of corrective feedback is recasting. Sheen (2008) defines recasting as, “[T]argetlike reformulations of the errors that learners commit in the course of communicative act</w:t>
      </w:r>
      <w:r w:rsidR="008646D5">
        <w:t>ivities.” (</w:t>
      </w:r>
      <w:r w:rsidRPr="00622327">
        <w:t>837)</w:t>
      </w:r>
      <w:r>
        <w:t>. Recasting is the most commonly used type of corrective feedback in language classes.</w:t>
      </w:r>
    </w:p>
    <w:p w14:paraId="7961ECC0" w14:textId="413753F1" w:rsidR="00263FFB" w:rsidRDefault="00263FFB" w:rsidP="00263FFB">
      <w:pPr>
        <w:spacing w:line="480" w:lineRule="auto"/>
        <w:ind w:firstLine="360"/>
      </w:pPr>
      <w:r>
        <w:tab/>
        <w:t>Student: I will playing the piano after class.</w:t>
      </w:r>
    </w:p>
    <w:p w14:paraId="20D35755" w14:textId="77CC7275" w:rsidR="00263FFB" w:rsidRDefault="00263FFB" w:rsidP="00263FFB">
      <w:pPr>
        <w:spacing w:line="480" w:lineRule="auto"/>
        <w:ind w:firstLine="360"/>
      </w:pPr>
      <w:r>
        <w:tab/>
        <w:t>Teacher: You will play the piano after class.</w:t>
      </w:r>
    </w:p>
    <w:p w14:paraId="476D17E7" w14:textId="4903D9FB" w:rsidR="00263FFB" w:rsidRPr="00622327" w:rsidRDefault="00263FFB" w:rsidP="00263FFB">
      <w:pPr>
        <w:spacing w:line="480" w:lineRule="auto"/>
        <w:ind w:firstLine="360"/>
      </w:pPr>
      <w:r>
        <w:t xml:space="preserve">With recasting, the teacher is providing the student with the answer and it does not require the student to internalize the error. Commonly, recasts go unnoticed by </w:t>
      </w:r>
      <w:r w:rsidR="00CB3F35">
        <w:t xml:space="preserve">the </w:t>
      </w:r>
      <w:r>
        <w:t xml:space="preserve">students which limits the amount of uptake that occurs after the </w:t>
      </w:r>
      <w:r w:rsidR="007353D3">
        <w:t>correction</w:t>
      </w:r>
      <w:r>
        <w:t>. Because of this and the frequency of which recasting is applied in the class, it</w:t>
      </w:r>
      <w:r w:rsidRPr="00622327">
        <w:t xml:space="preserve"> is </w:t>
      </w:r>
      <w:r>
        <w:t xml:space="preserve">considered </w:t>
      </w:r>
      <w:r w:rsidRPr="00622327">
        <w:t xml:space="preserve">the most controversial </w:t>
      </w:r>
      <w:r>
        <w:t>type of corrective feedback.</w:t>
      </w:r>
    </w:p>
    <w:p w14:paraId="6AD271E0" w14:textId="4BA93BCE" w:rsidR="005404D1" w:rsidRDefault="00D86C04" w:rsidP="00D86C04">
      <w:pPr>
        <w:spacing w:line="480" w:lineRule="auto"/>
        <w:rPr>
          <w:b/>
        </w:rPr>
      </w:pPr>
      <w:r>
        <w:rPr>
          <w:b/>
        </w:rPr>
        <w:t>Likelihood of uptake</w:t>
      </w:r>
    </w:p>
    <w:p w14:paraId="195F6612" w14:textId="2B32B570" w:rsidR="00B60AB9" w:rsidRPr="00622327" w:rsidRDefault="00B60AB9" w:rsidP="00B60AB9">
      <w:pPr>
        <w:spacing w:line="480" w:lineRule="auto"/>
        <w:ind w:firstLine="360"/>
      </w:pPr>
      <w:r w:rsidRPr="00622327">
        <w:t xml:space="preserve">The results of the corrective feedback study indicated that elicitation was the most effective in terms of learner uptake </w:t>
      </w:r>
      <w:r w:rsidRPr="00622327">
        <w:fldChar w:fldCharType="begin"/>
      </w:r>
      <w:r w:rsidRPr="00622327">
        <w:instrText>ADDIN BEC{Lyster and Ranta, 1997, #79397}</w:instrText>
      </w:r>
      <w:r w:rsidRPr="00622327">
        <w:fldChar w:fldCharType="separate"/>
      </w:r>
      <w:r w:rsidR="00356FA7">
        <w:t>(Lyster &amp; Ranta</w:t>
      </w:r>
      <w:r w:rsidRPr="00622327">
        <w:t xml:space="preserve"> 1997)</w:t>
      </w:r>
      <w:r w:rsidRPr="00622327">
        <w:fldChar w:fldCharType="end"/>
      </w:r>
      <w:r w:rsidRPr="00622327">
        <w:t xml:space="preserve">. Clarification requests, metalinguistic feedback and repetition were also determined to be effective in regard to learner uptake. Each of these types of corrective feedback require the student to negotiate for meaning which provides them more opportunities to notice their errors. According to Schmidt </w:t>
      </w:r>
      <w:r w:rsidRPr="00622327">
        <w:fldChar w:fldCharType="begin"/>
      </w:r>
      <w:r w:rsidRPr="00622327">
        <w:instrText>ADDIN BEC{Schmidt, 1990, #13915}</w:instrText>
      </w:r>
      <w:r w:rsidRPr="00622327">
        <w:fldChar w:fldCharType="separate"/>
      </w:r>
      <w:r w:rsidR="00356FA7">
        <w:t>(</w:t>
      </w:r>
      <w:r w:rsidRPr="00622327">
        <w:t>1990)</w:t>
      </w:r>
      <w:r w:rsidRPr="00622327">
        <w:fldChar w:fldCharType="end"/>
      </w:r>
      <w:r w:rsidRPr="00622327">
        <w:t xml:space="preserve">, this is essential for the acquisition of a linguistic feature. </w:t>
      </w:r>
    </w:p>
    <w:p w14:paraId="7BDB73F0" w14:textId="5D83063E" w:rsidR="00B60AB9" w:rsidRPr="00622327" w:rsidRDefault="00B60AB9" w:rsidP="00B60AB9">
      <w:pPr>
        <w:spacing w:line="480" w:lineRule="auto"/>
        <w:ind w:firstLine="360"/>
      </w:pPr>
      <w:r w:rsidRPr="00622327">
        <w:t xml:space="preserve">The results of the study by Lyster and Ranta (1997) also showed that recasting, which comprised over 50% of all corrective feedback, is the least effective for learner uptake. However, this area lacks definite research and many continue to debate the issue. An essential factor in the effectiveness of recasting is whether the learner is developmentally ready to notice the correction </w:t>
      </w:r>
      <w:r w:rsidR="00356FA7">
        <w:t>(Sheen</w:t>
      </w:r>
      <w:r w:rsidRPr="00622327">
        <w:t xml:space="preserve"> 2008). A study involving 35 adult ESL learners done by Mackey and </w:t>
      </w:r>
      <w:r w:rsidR="00FB67FC">
        <w:t>Phil</w:t>
      </w:r>
      <w:r w:rsidR="007353D3" w:rsidRPr="00622327">
        <w:t>p</w:t>
      </w:r>
      <w:r w:rsidRPr="00622327">
        <w:t xml:space="preserve"> (1998) highlighted that there is a connection between a learner’s linguistic readiness and the success of the recast. Their study indicated that corrective feedback might only be effective when learners are developmentally ready to acquire the target structures </w:t>
      </w:r>
      <w:r w:rsidRPr="00622327">
        <w:fldChar w:fldCharType="begin"/>
      </w:r>
      <w:r w:rsidRPr="00622327">
        <w:instrText>ADDIN BEC{Mackey and Philp, 1998, #60995}</w:instrText>
      </w:r>
      <w:r w:rsidRPr="00622327">
        <w:fldChar w:fldCharType="separate"/>
      </w:r>
      <w:r w:rsidR="00356FA7">
        <w:t>(Mackey &amp; Philp</w:t>
      </w:r>
      <w:r w:rsidRPr="00622327">
        <w:t xml:space="preserve"> 1998)</w:t>
      </w:r>
      <w:r w:rsidRPr="00622327">
        <w:fldChar w:fldCharType="end"/>
      </w:r>
      <w:r w:rsidRPr="00622327">
        <w:t>. After reviewing the studies conducted on recasting, Sheen (2008) determined that the following four aspects are necessary for uptake to occur: the recast must be directed at features that the learners are ready to learn, they must induce noticing, be linguistically salient, and finally, they must be directed repeatedly at one linguistic feature.</w:t>
      </w:r>
    </w:p>
    <w:p w14:paraId="2CFBAF41" w14:textId="2ABB391F" w:rsidR="00B60AB9" w:rsidRPr="00622327" w:rsidRDefault="00B60AB9" w:rsidP="00B60AB9">
      <w:pPr>
        <w:spacing w:line="480" w:lineRule="auto"/>
        <w:ind w:firstLine="360"/>
      </w:pPr>
      <w:r w:rsidRPr="00622327">
        <w:t>Another element to acknowledge regarding recasts is that although the student making the error may not be developmentally ready to notice the correction, another student in the classroom may benefit from the recast. Amy Ohta (as cited by Lightb</w:t>
      </w:r>
      <w:r w:rsidR="00356FA7">
        <w:t>own &amp; Spada</w:t>
      </w:r>
      <w:r w:rsidRPr="00622327">
        <w:t xml:space="preserve"> 2006) led a study with adult learners of Japanese. She found that learners were more likely to react to a recast when it was directed to another learner or the whole class rather than when the recast was focused on their own individual errors. Therefore, incorporating recasts into the classroom may actually be advantageous to the students.</w:t>
      </w:r>
    </w:p>
    <w:p w14:paraId="4E7F2E33" w14:textId="2F2A5D58" w:rsidR="00B60AB9" w:rsidRPr="00622327" w:rsidRDefault="00B60AB9" w:rsidP="00B60AB9">
      <w:pPr>
        <w:spacing w:line="480" w:lineRule="auto"/>
        <w:ind w:firstLine="360"/>
      </w:pPr>
      <w:r w:rsidRPr="00622327">
        <w:t xml:space="preserve">Teachers should consider using a variety of corrective feedback types in their classrooms rather than just selecting one </w:t>
      </w:r>
      <w:r w:rsidRPr="00622327">
        <w:fldChar w:fldCharType="begin"/>
      </w:r>
      <w:r w:rsidRPr="00622327">
        <w:instrText>ADDIN BEC{Lyster and Ranta, 1997, #79397}</w:instrText>
      </w:r>
      <w:r w:rsidRPr="00622327">
        <w:fldChar w:fldCharType="separate"/>
      </w:r>
      <w:r w:rsidR="00356FA7">
        <w:t>(Lyster &amp; Ranta</w:t>
      </w:r>
      <w:r w:rsidRPr="00622327">
        <w:t xml:space="preserve"> 1997)</w:t>
      </w:r>
      <w:r w:rsidRPr="00622327">
        <w:fldChar w:fldCharType="end"/>
      </w:r>
      <w:r w:rsidRPr="00622327">
        <w:t xml:space="preserve">. Lyster and Ranta (1997) argued this point by indicating that using a range of techniques rather than relying mainly on recasting can be beneficial for the learner. Another aspect to take into account with corrective feedback is the proficiency, age, and learning goals of the learners </w:t>
      </w:r>
      <w:r w:rsidRPr="00622327">
        <w:fldChar w:fldCharType="begin"/>
      </w:r>
      <w:r w:rsidRPr="00622327">
        <w:instrText>ADDIN BEC{Lightbown and Spada, 2006, #88869}</w:instrText>
      </w:r>
      <w:r w:rsidRPr="00622327">
        <w:fldChar w:fldCharType="separate"/>
      </w:r>
      <w:r w:rsidR="00356FA7">
        <w:t>(Lightbown &amp; Spada</w:t>
      </w:r>
      <w:r w:rsidRPr="00622327">
        <w:t xml:space="preserve"> 2006)</w:t>
      </w:r>
      <w:r w:rsidRPr="00622327">
        <w:fldChar w:fldCharType="end"/>
      </w:r>
      <w:r w:rsidRPr="00622327">
        <w:t>. For instance, adults in a higher proficiency class may be more likely to notice a recast than lower proficiency level learners who are not developmentally ready for the correction. All of these factors along with the impact language anxiety can have on learner uptake should be considered when deciding which types of corrective feedback to select in a foreign language classroom.</w:t>
      </w:r>
    </w:p>
    <w:p w14:paraId="1668C062" w14:textId="613C6AE3" w:rsidR="00D86C04" w:rsidRDefault="00561424" w:rsidP="00D86C04">
      <w:pPr>
        <w:spacing w:line="480" w:lineRule="auto"/>
        <w:rPr>
          <w:b/>
        </w:rPr>
      </w:pPr>
      <w:r>
        <w:rPr>
          <w:b/>
        </w:rPr>
        <w:t>Implications in the classroom</w:t>
      </w:r>
    </w:p>
    <w:p w14:paraId="00781D1C" w14:textId="7E54E4AB" w:rsidR="00717D0F" w:rsidRPr="00622327" w:rsidRDefault="00717D0F" w:rsidP="00717D0F">
      <w:pPr>
        <w:spacing w:line="480" w:lineRule="auto"/>
      </w:pPr>
      <w:r>
        <w:rPr>
          <w:b/>
        </w:rPr>
        <w:tab/>
      </w:r>
      <w:r>
        <w:t>How does this apply to our own classroom</w:t>
      </w:r>
      <w:r w:rsidR="00FB5E78">
        <w:t>s</w:t>
      </w:r>
      <w:r>
        <w:t xml:space="preserve">? </w:t>
      </w:r>
      <w:r w:rsidRPr="00622327">
        <w:t xml:space="preserve">Teachers have many roles in the classroom including being a mentor, counselor, and a guide </w:t>
      </w:r>
      <w:r w:rsidRPr="00622327">
        <w:fldChar w:fldCharType="begin"/>
      </w:r>
      <w:r w:rsidRPr="00622327">
        <w:instrText>ADDIN BEC{Kumaravadivelu, 2003, #63036}</w:instrText>
      </w:r>
      <w:r w:rsidRPr="00622327">
        <w:fldChar w:fldCharType="separate"/>
      </w:r>
      <w:r w:rsidR="00356FA7">
        <w:t>(Kumaravadivelu</w:t>
      </w:r>
      <w:r w:rsidRPr="00622327">
        <w:t xml:space="preserve"> 2003)</w:t>
      </w:r>
      <w:r w:rsidRPr="00622327">
        <w:fldChar w:fldCharType="end"/>
      </w:r>
      <w:r w:rsidRPr="00622327">
        <w:t>. It is the responsibility of the teacher to create an atmosphere that promotes language development and growth for students. One way to accomplish this is to be informed about the different ways to successfully provide students with corrective feedback that will not deter students from learning the language.</w:t>
      </w:r>
    </w:p>
    <w:p w14:paraId="1B016F53" w14:textId="3961818C" w:rsidR="00717D0F" w:rsidRPr="00622327" w:rsidRDefault="00717D0F" w:rsidP="00717D0F">
      <w:pPr>
        <w:spacing w:line="480" w:lineRule="auto"/>
      </w:pPr>
      <w:r w:rsidRPr="00622327">
        <w:t xml:space="preserve">The responsibility falls to teachers to make sure that learners notice and understand the errors they are making in order to allow for uptake to occur. This can be done by incorporating body language and improving the delivery of the correction to highlight the error. This is especially important when using recasts as a type of corrective feedback. </w:t>
      </w:r>
      <w:r w:rsidR="00FB5E78">
        <w:t>T</w:t>
      </w:r>
      <w:r w:rsidRPr="00622327">
        <w:t xml:space="preserve">he recast should not just be an echo </w:t>
      </w:r>
      <w:r w:rsidR="007353D3" w:rsidRPr="00622327">
        <w:t>but also</w:t>
      </w:r>
      <w:r w:rsidRPr="00622327">
        <w:t xml:space="preserve"> rather alert the learner to the linguistic feature that is being corrected.</w:t>
      </w:r>
    </w:p>
    <w:p w14:paraId="211886D1" w14:textId="66A49D19" w:rsidR="00717D0F" w:rsidRPr="00622327" w:rsidRDefault="00717D0F" w:rsidP="00717D0F">
      <w:pPr>
        <w:spacing w:line="480" w:lineRule="auto"/>
        <w:ind w:firstLine="720"/>
      </w:pPr>
      <w:r w:rsidRPr="00622327">
        <w:t xml:space="preserve">Teachers must also be aware of the effects a high affective filter can have on a learner’s foreign language acquisition. As a mentor to the learners, the teacher should focus on creating a positive atmosphere and gaining the trust of the learners in the class. By developing that relationship, the teacher can positively influence the learner’s experience. The teacher should be aware of those that do have a higher affective filter and alter the corrective feedback to ensure that the learners will not be negatively affected by the correction. Failing to form a bond with the learners can be detrimental to the learning process. </w:t>
      </w:r>
      <w:r w:rsidR="00D819CE">
        <w:t>Discovering</w:t>
      </w:r>
      <w:r w:rsidRPr="00622327">
        <w:t xml:space="preserve"> the best way to provide corrective feedback to students and taking into consideration the impact language anxiety can have on a classroom are two important issues that teachers need to consider in foreign language classrooms.</w:t>
      </w:r>
    </w:p>
    <w:p w14:paraId="6FE03EB2" w14:textId="0BA12DE8" w:rsidR="00717D0F" w:rsidRDefault="00717D0F" w:rsidP="00D86C04">
      <w:pPr>
        <w:spacing w:line="480" w:lineRule="auto"/>
        <w:rPr>
          <w:b/>
        </w:rPr>
      </w:pPr>
      <w:r>
        <w:rPr>
          <w:b/>
        </w:rPr>
        <w:t>Conclusion</w:t>
      </w:r>
    </w:p>
    <w:p w14:paraId="1BC4C97F" w14:textId="77777777" w:rsidR="00717D0F" w:rsidRPr="00622327" w:rsidRDefault="00717D0F" w:rsidP="00717D0F">
      <w:pPr>
        <w:spacing w:line="480" w:lineRule="auto"/>
      </w:pPr>
      <w:r>
        <w:rPr>
          <w:b/>
        </w:rPr>
        <w:tab/>
      </w:r>
      <w:r w:rsidRPr="00622327">
        <w:t>In conclusion, it is evident that there is still much research to be done on the issue of corrective feedback and the effect that language anxiety has on the learner’s uptake of the correction in foreign language classrooms. Today, there is still a shortage of research that indicates which types of corrective feedback are the best to incorporate in the classroom. There is evidence that suggests providing the learners with feedback that allows for negotiation of form to be an effective technique for allowing learners to notice their errors. Research supports that noticing the correction is essential for the acquisition of a particular language feature.</w:t>
      </w:r>
    </w:p>
    <w:p w14:paraId="6772BD2A" w14:textId="2D618CA8" w:rsidR="00717D0F" w:rsidRPr="00622327" w:rsidRDefault="00717D0F" w:rsidP="00442969">
      <w:pPr>
        <w:spacing w:line="480" w:lineRule="auto"/>
        <w:ind w:firstLine="720"/>
      </w:pPr>
      <w:r w:rsidRPr="00622327">
        <w:t>Researchers also continue to debate the effectiveness of recasts as a form of corrective feedback and whether it has the potential to lead to learner uptake. This is a very debated topic in foreign language acquisition studies and there has been research both for and against the success of recasts. However, the research often fails to consider the delivery and body language accompanying the recast. Intonation and delivery of a recast can affect whether the</w:t>
      </w:r>
      <w:r>
        <w:t xml:space="preserve"> learner notices the correction</w:t>
      </w:r>
      <w:r w:rsidRPr="00622327">
        <w:t>. A recast that simply echoes the learner’s utterance is less likely to lead to uptake whereas if the error were emphasized, the learner would be more likely to recognize the correction.</w:t>
      </w:r>
    </w:p>
    <w:p w14:paraId="37CFDEA8" w14:textId="2F252B23" w:rsidR="00717D0F" w:rsidRPr="00622327" w:rsidRDefault="00717D0F" w:rsidP="00717D0F">
      <w:pPr>
        <w:spacing w:line="480" w:lineRule="auto"/>
        <w:ind w:firstLine="720"/>
      </w:pPr>
      <w:r w:rsidRPr="00622327">
        <w:t xml:space="preserve">Language anxiety is a reality in foreign language classes and teachers need to be aware of the effects a high affect filter can have on a learner. This is particularly important to consider when evaluating if corrective feedback leads to learner uptake. If the learner has a high affective filter, he or she is less likely to notice a correction such as recasts, because research showed that speaking in the foreign language </w:t>
      </w:r>
      <w:r w:rsidR="00442969" w:rsidRPr="00622327">
        <w:t>could</w:t>
      </w:r>
      <w:r w:rsidRPr="00622327">
        <w:t xml:space="preserve"> cause stress and anxiety. Creating an atmosphere where learners feel comfortable taking risks in the language can potentially lead to improved uptake from corrective feedback techniques such as recasting.</w:t>
      </w:r>
    </w:p>
    <w:p w14:paraId="3F73D416" w14:textId="0E977407" w:rsidR="0078128C" w:rsidRDefault="00717D0F" w:rsidP="0078128C">
      <w:pPr>
        <w:spacing w:line="480" w:lineRule="auto"/>
        <w:ind w:firstLine="720"/>
      </w:pPr>
      <w:r>
        <w:t>As</w:t>
      </w:r>
      <w:r w:rsidRPr="00622327">
        <w:t xml:space="preserve"> </w:t>
      </w:r>
      <w:r>
        <w:t xml:space="preserve">language </w:t>
      </w:r>
      <w:r w:rsidRPr="00622327">
        <w:t>teacher</w:t>
      </w:r>
      <w:r>
        <w:t>s</w:t>
      </w:r>
      <w:r w:rsidRPr="00622327">
        <w:t>,</w:t>
      </w:r>
      <w:r>
        <w:t xml:space="preserve"> it is important to acquaint ourselves</w:t>
      </w:r>
      <w:r w:rsidRPr="00622327">
        <w:t xml:space="preserve"> with the techniques and research available on a topic that can have a profound impact in a foreign language classroom. If corrective feedback is not approached in a cautious manner, it can have detrimental affects on the learner and potentially cause the learner to lose interest in the language. Further research is needed on the subject of corrective feedback and its relationship to language anxiety in foreign language learning</w:t>
      </w:r>
      <w:r w:rsidR="0078128C">
        <w:t>.</w:t>
      </w:r>
    </w:p>
    <w:p w14:paraId="302FE9A4" w14:textId="634AD7E1" w:rsidR="0078128C" w:rsidRPr="0078128C" w:rsidRDefault="0078128C" w:rsidP="0078128C">
      <w:pPr>
        <w:jc w:val="center"/>
        <w:rPr>
          <w:b/>
        </w:rPr>
      </w:pPr>
      <w:r w:rsidRPr="0078128C">
        <w:rPr>
          <w:b/>
        </w:rPr>
        <w:t>Work Cited</w:t>
      </w:r>
    </w:p>
    <w:p w14:paraId="3922F7F8" w14:textId="77777777" w:rsidR="0078128C" w:rsidRPr="000B4976" w:rsidRDefault="0078128C" w:rsidP="0078128C">
      <w:r>
        <w:rPr>
          <w:rFonts w:asciiTheme="majorHAnsi" w:eastAsiaTheme="majorEastAsia" w:hAnsiTheme="majorHAnsi"/>
          <w:b/>
          <w:bCs/>
          <w:color w:val="365F91" w:themeColor="accent1" w:themeShade="BF"/>
        </w:rPr>
        <w:t xml:space="preserve"> </w:t>
      </w:r>
    </w:p>
    <w:p w14:paraId="0D8FB233" w14:textId="03E2C7D1" w:rsidR="0078128C" w:rsidRPr="00105A9D" w:rsidRDefault="0078128C" w:rsidP="00105A9D">
      <w:pPr>
        <w:tabs>
          <w:tab w:val="left" w:pos="3060"/>
        </w:tabs>
        <w:ind w:left="540" w:hanging="540"/>
      </w:pPr>
      <w:r w:rsidRPr="00105A9D">
        <w:fldChar w:fldCharType="begin"/>
      </w:r>
      <w:r w:rsidRPr="00105A9D">
        <w:instrText>ADDIN BB</w:instrText>
      </w:r>
      <w:r w:rsidRPr="00105A9D">
        <w:fldChar w:fldCharType="separate"/>
      </w:r>
      <w:r w:rsidRPr="00105A9D">
        <w:t xml:space="preserve">Horwitz, E. K., Horwitz, M. B., </w:t>
      </w:r>
      <w:r w:rsidR="00105A9D" w:rsidRPr="00105A9D">
        <w:t>and J. Cope</w:t>
      </w:r>
      <w:r w:rsidRPr="00105A9D">
        <w:t xml:space="preserve">. (1986). Foreign language classroom anxiety. </w:t>
      </w:r>
      <w:r w:rsidRPr="00105A9D">
        <w:rPr>
          <w:i/>
        </w:rPr>
        <w:t>The Modern Language Journal</w:t>
      </w:r>
      <w:r w:rsidRPr="00105A9D">
        <w:t xml:space="preserve">, </w:t>
      </w:r>
      <w:r w:rsidRPr="00105A9D">
        <w:rPr>
          <w:i/>
        </w:rPr>
        <w:t>70</w:t>
      </w:r>
      <w:r w:rsidRPr="00105A9D">
        <w:t>(2), 125-132. Retrieved from http://www.jstor.org/stable/10.2307/327317</w:t>
      </w:r>
    </w:p>
    <w:p w14:paraId="5CB3FE7B" w14:textId="77777777" w:rsidR="0078128C" w:rsidRPr="00105A9D" w:rsidRDefault="0078128C" w:rsidP="0078128C">
      <w:pPr>
        <w:ind w:left="540" w:hanging="540"/>
      </w:pPr>
      <w:r w:rsidRPr="00105A9D">
        <w:t xml:space="preserve">Kumaravadivelu, B. (2003). </w:t>
      </w:r>
      <w:r w:rsidRPr="00105A9D">
        <w:rPr>
          <w:i/>
        </w:rPr>
        <w:t>Beyond methods: Macrostrategies for language teaching.</w:t>
      </w:r>
      <w:r w:rsidRPr="00105A9D">
        <w:t xml:space="preserve"> New Haven: Yale University. </w:t>
      </w:r>
    </w:p>
    <w:p w14:paraId="49766BCC" w14:textId="695CCD34" w:rsidR="0078128C" w:rsidRPr="00105A9D" w:rsidRDefault="0078128C" w:rsidP="0078128C">
      <w:pPr>
        <w:ind w:left="540" w:hanging="540"/>
      </w:pPr>
      <w:r w:rsidRPr="00105A9D">
        <w:t xml:space="preserve">Lightbown, P. M., &amp; </w:t>
      </w:r>
      <w:r w:rsidR="000C6785">
        <w:t xml:space="preserve">N. </w:t>
      </w:r>
      <w:r w:rsidRPr="00105A9D">
        <w:t xml:space="preserve">Spada. (2006). </w:t>
      </w:r>
      <w:r w:rsidRPr="00105A9D">
        <w:rPr>
          <w:i/>
        </w:rPr>
        <w:t>How languages are learned</w:t>
      </w:r>
      <w:r w:rsidRPr="00105A9D">
        <w:t xml:space="preserve"> (third ed.). Oxford: Oxford University Press. </w:t>
      </w:r>
    </w:p>
    <w:p w14:paraId="5F125417" w14:textId="0D892F5C" w:rsidR="0078128C" w:rsidRPr="00105A9D" w:rsidRDefault="00122977" w:rsidP="0078128C">
      <w:pPr>
        <w:ind w:left="540" w:hanging="540"/>
      </w:pPr>
      <w:r>
        <w:t>Lyster, R., &amp; L. Ranta</w:t>
      </w:r>
      <w:r w:rsidR="0078128C" w:rsidRPr="00105A9D">
        <w:t xml:space="preserve">. (1997). Corrective feedback and learner uptake. </w:t>
      </w:r>
      <w:r w:rsidR="0078128C" w:rsidRPr="00105A9D">
        <w:rPr>
          <w:i/>
        </w:rPr>
        <w:t>Studies in second language acquisition</w:t>
      </w:r>
      <w:r w:rsidR="0078128C" w:rsidRPr="00105A9D">
        <w:t xml:space="preserve">, </w:t>
      </w:r>
      <w:r w:rsidR="0078128C" w:rsidRPr="00105A9D">
        <w:rPr>
          <w:i/>
        </w:rPr>
        <w:t>19</w:t>
      </w:r>
      <w:r w:rsidR="0078128C" w:rsidRPr="00105A9D">
        <w:t>(01), 37-66. Retrieved from http://journals.cambridge.org/abstract_S0272263197001034</w:t>
      </w:r>
    </w:p>
    <w:p w14:paraId="5D30DC8E" w14:textId="3F92A6B4" w:rsidR="0078128C" w:rsidRPr="00105A9D" w:rsidRDefault="00122977" w:rsidP="0078128C">
      <w:pPr>
        <w:ind w:left="540" w:hanging="540"/>
      </w:pPr>
      <w:r>
        <w:t>Mackey, A., &amp; J. Philp</w:t>
      </w:r>
      <w:r w:rsidR="0078128C" w:rsidRPr="00105A9D">
        <w:t xml:space="preserve">. (1998). Conversational interaction and second language development: Recasts, responses, and red herrings? </w:t>
      </w:r>
      <w:r w:rsidR="0078128C" w:rsidRPr="00105A9D">
        <w:rPr>
          <w:i/>
        </w:rPr>
        <w:t>The Modern Language Journal</w:t>
      </w:r>
      <w:r w:rsidR="0078128C" w:rsidRPr="00105A9D">
        <w:t xml:space="preserve">, </w:t>
      </w:r>
      <w:r w:rsidR="0078128C" w:rsidRPr="00105A9D">
        <w:rPr>
          <w:i/>
        </w:rPr>
        <w:t>82</w:t>
      </w:r>
      <w:r w:rsidR="0078128C" w:rsidRPr="00105A9D">
        <w:t>(3), 338-356. Retrieved from http://onlinelibrary.wiley.com/doi/10.1111/j.1540-4781.1998.tb01211.x/abstract</w:t>
      </w:r>
    </w:p>
    <w:p w14:paraId="368A2A7F" w14:textId="77777777" w:rsidR="0078128C" w:rsidRPr="00105A9D" w:rsidRDefault="0078128C" w:rsidP="0078128C">
      <w:pPr>
        <w:ind w:left="540" w:hanging="540"/>
      </w:pPr>
      <w:r w:rsidRPr="00105A9D">
        <w:t xml:space="preserve">Schmidt, R. W. (1990). The Role of Consciousness in Second Language Learning1. </w:t>
      </w:r>
      <w:r w:rsidRPr="00105A9D">
        <w:rPr>
          <w:i/>
        </w:rPr>
        <w:t>Applied linguistics</w:t>
      </w:r>
      <w:r w:rsidRPr="00105A9D">
        <w:t xml:space="preserve">, </w:t>
      </w:r>
      <w:r w:rsidRPr="00105A9D">
        <w:rPr>
          <w:i/>
        </w:rPr>
        <w:t>11</w:t>
      </w:r>
      <w:r w:rsidRPr="00105A9D">
        <w:t>(2), 129-158. Retrieved from http://www.corpus4u.org/forum/upload/forum/2006062200592293.pdf</w:t>
      </w:r>
    </w:p>
    <w:p w14:paraId="6D8D2E17" w14:textId="77777777" w:rsidR="0078128C" w:rsidRPr="00105A9D" w:rsidRDefault="0078128C" w:rsidP="0078128C">
      <w:pPr>
        <w:ind w:left="540" w:hanging="540"/>
      </w:pPr>
      <w:r w:rsidRPr="00105A9D">
        <w:t xml:space="preserve">Sheen, Y. (2008). Recasts, language anxiety, modified output, and L2 learning. </w:t>
      </w:r>
      <w:r w:rsidRPr="00105A9D">
        <w:rPr>
          <w:i/>
        </w:rPr>
        <w:t>Language Learning</w:t>
      </w:r>
      <w:r w:rsidRPr="00105A9D">
        <w:t xml:space="preserve">, </w:t>
      </w:r>
      <w:r w:rsidRPr="00105A9D">
        <w:rPr>
          <w:i/>
        </w:rPr>
        <w:t>58</w:t>
      </w:r>
      <w:r w:rsidRPr="00105A9D">
        <w:t>(4), 835-874. Retrieved from http://onlinelibrary.wiley.com/doi/10.1111/j.1467-9922.2008.00480.x/full</w:t>
      </w:r>
    </w:p>
    <w:p w14:paraId="5C2E0E08" w14:textId="77777777" w:rsidR="0078128C" w:rsidRPr="00105A9D" w:rsidRDefault="0078128C" w:rsidP="0078128C">
      <w:pPr>
        <w:ind w:left="540" w:hanging="540"/>
      </w:pPr>
      <w:r w:rsidRPr="00105A9D">
        <w:t xml:space="preserve">Wong, M. S.-L. (2009). Language Anxiety and Motivation to Learn English: A Glimpse into the Form 4 Classroom. </w:t>
      </w:r>
      <w:r w:rsidRPr="00105A9D">
        <w:rPr>
          <w:i/>
        </w:rPr>
        <w:t>Online Submission</w:t>
      </w:r>
      <w:r w:rsidRPr="00105A9D">
        <w:t>,. Retrieved from http://www.eric.ed.gov/ERICWebPortal/recordDetail?accno=ED515046</w:t>
      </w:r>
    </w:p>
    <w:p w14:paraId="599C1F31" w14:textId="6DDD357A" w:rsidR="0078128C" w:rsidRDefault="0078128C" w:rsidP="0078128C">
      <w:pPr>
        <w:spacing w:line="480" w:lineRule="auto"/>
        <w:ind w:firstLine="720"/>
      </w:pPr>
      <w:r w:rsidRPr="00105A9D">
        <w:fldChar w:fldCharType="end"/>
      </w:r>
    </w:p>
    <w:p w14:paraId="62DD8A05" w14:textId="6804D0A2" w:rsidR="00717D0F" w:rsidRPr="00717D0F" w:rsidRDefault="00717D0F" w:rsidP="00D86C04">
      <w:pPr>
        <w:spacing w:line="480" w:lineRule="auto"/>
        <w:rPr>
          <w:b/>
        </w:rPr>
      </w:pPr>
    </w:p>
    <w:sectPr w:rsidR="00717D0F" w:rsidRPr="00717D0F" w:rsidSect="00F4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E4"/>
    <w:rsid w:val="00014544"/>
    <w:rsid w:val="00025C7F"/>
    <w:rsid w:val="00051EDC"/>
    <w:rsid w:val="00053A7B"/>
    <w:rsid w:val="000C6785"/>
    <w:rsid w:val="000E3825"/>
    <w:rsid w:val="00105A9D"/>
    <w:rsid w:val="00122977"/>
    <w:rsid w:val="001278E5"/>
    <w:rsid w:val="001333A5"/>
    <w:rsid w:val="00164E2F"/>
    <w:rsid w:val="001E2CCF"/>
    <w:rsid w:val="00214D51"/>
    <w:rsid w:val="00263FFB"/>
    <w:rsid w:val="00356FA7"/>
    <w:rsid w:val="003660E2"/>
    <w:rsid w:val="00381307"/>
    <w:rsid w:val="00397E18"/>
    <w:rsid w:val="003A2AD9"/>
    <w:rsid w:val="003B4AFF"/>
    <w:rsid w:val="003B7F2B"/>
    <w:rsid w:val="003D4C30"/>
    <w:rsid w:val="003E3810"/>
    <w:rsid w:val="00442969"/>
    <w:rsid w:val="004C78DD"/>
    <w:rsid w:val="00525413"/>
    <w:rsid w:val="005404D1"/>
    <w:rsid w:val="005415CF"/>
    <w:rsid w:val="00561424"/>
    <w:rsid w:val="00594159"/>
    <w:rsid w:val="0061238F"/>
    <w:rsid w:val="00637CBB"/>
    <w:rsid w:val="00641436"/>
    <w:rsid w:val="00645B1E"/>
    <w:rsid w:val="006B2CC1"/>
    <w:rsid w:val="00705475"/>
    <w:rsid w:val="00717D0F"/>
    <w:rsid w:val="007353D3"/>
    <w:rsid w:val="0078128C"/>
    <w:rsid w:val="007C61B3"/>
    <w:rsid w:val="007F53C6"/>
    <w:rsid w:val="008646D5"/>
    <w:rsid w:val="008E521B"/>
    <w:rsid w:val="009660C5"/>
    <w:rsid w:val="00A96EE6"/>
    <w:rsid w:val="00B60AB9"/>
    <w:rsid w:val="00C56170"/>
    <w:rsid w:val="00C8090E"/>
    <w:rsid w:val="00CB3F35"/>
    <w:rsid w:val="00D03A5B"/>
    <w:rsid w:val="00D22928"/>
    <w:rsid w:val="00D2701E"/>
    <w:rsid w:val="00D32E2C"/>
    <w:rsid w:val="00D40EFD"/>
    <w:rsid w:val="00D819CE"/>
    <w:rsid w:val="00D86C04"/>
    <w:rsid w:val="00DA4FBD"/>
    <w:rsid w:val="00DE5848"/>
    <w:rsid w:val="00DF04B5"/>
    <w:rsid w:val="00E758FE"/>
    <w:rsid w:val="00EA587F"/>
    <w:rsid w:val="00EB2DE4"/>
    <w:rsid w:val="00ED0BF1"/>
    <w:rsid w:val="00EE0FE9"/>
    <w:rsid w:val="00F20184"/>
    <w:rsid w:val="00F41F3A"/>
    <w:rsid w:val="00F47CDC"/>
    <w:rsid w:val="00F95510"/>
    <w:rsid w:val="00FB5E78"/>
    <w:rsid w:val="00FB67FC"/>
    <w:rsid w:val="00FF57FD"/>
    <w:rsid w:val="00FF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9B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28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8C"/>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28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8C"/>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11</Pages>
  <Words>3136</Words>
  <Characters>17878</Characters>
  <Application>Microsoft Macintosh Word</Application>
  <DocSecurity>0</DocSecurity>
  <Lines>148</Lines>
  <Paragraphs>41</Paragraphs>
  <ScaleCrop>false</ScaleCrop>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Barba</dc:creator>
  <cp:keywords/>
  <dc:description/>
  <cp:lastModifiedBy>Kate Barba</cp:lastModifiedBy>
  <cp:revision>57</cp:revision>
  <dcterms:created xsi:type="dcterms:W3CDTF">2016-01-31T12:30:00Z</dcterms:created>
  <dcterms:modified xsi:type="dcterms:W3CDTF">2016-02-02T21:53:00Z</dcterms:modified>
</cp:coreProperties>
</file>