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BBED"/>
  <w:body>
    <w:p w14:paraId="5AE42776" w14:textId="77777777" w:rsidR="004B32D0" w:rsidRDefault="004B32D0">
      <w:pPr>
        <w:rPr>
          <w:sz w:val="72"/>
          <w:szCs w:val="72"/>
        </w:rPr>
      </w:pPr>
      <w:r>
        <w:rPr>
          <w:sz w:val="72"/>
          <w:szCs w:val="72"/>
        </w:rPr>
        <w:t>Global Gender Regimes</w:t>
      </w:r>
    </w:p>
    <w:p w14:paraId="7DCAC084" w14:textId="77777777" w:rsidR="00000000" w:rsidRDefault="005414C1">
      <w:pPr>
        <w:rPr>
          <w:sz w:val="72"/>
          <w:szCs w:val="72"/>
        </w:rPr>
      </w:pPr>
      <w:r>
        <w:rPr>
          <w:sz w:val="72"/>
          <w:szCs w:val="72"/>
        </w:rPr>
        <w:t>Women in Politics</w:t>
      </w:r>
    </w:p>
    <w:p w14:paraId="6648824F" w14:textId="77777777" w:rsidR="00000000" w:rsidRDefault="005414C1">
      <w:pPr>
        <w:rPr>
          <w:sz w:val="48"/>
          <w:szCs w:val="48"/>
        </w:rPr>
      </w:pPr>
    </w:p>
    <w:p w14:paraId="06BC025F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>Measures of women’s political behavior</w:t>
      </w:r>
    </w:p>
    <w:p w14:paraId="75B398AD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  <w:t>Interest in politics</w:t>
      </w:r>
    </w:p>
    <w:p w14:paraId="05F51E76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  <w:t>Voluntarism, work in non-profit sector</w:t>
      </w:r>
    </w:p>
    <w:p w14:paraId="279E40DA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  <w:t>Voting</w:t>
      </w:r>
      <w:r w:rsidR="007E404C">
        <w:rPr>
          <w:sz w:val="48"/>
          <w:szCs w:val="48"/>
        </w:rPr>
        <w:t xml:space="preserve"> in US</w:t>
      </w:r>
    </w:p>
    <w:p w14:paraId="7D2AB692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hyperlink r:id="rId4" w:history="1">
        <w:r>
          <w:rPr>
            <w:rStyle w:val="Hyperlink"/>
            <w:sz w:val="48"/>
            <w:szCs w:val="48"/>
          </w:rPr>
          <w:t>Turno</w:t>
        </w:r>
        <w:r>
          <w:rPr>
            <w:rStyle w:val="Hyperlink"/>
            <w:sz w:val="48"/>
            <w:szCs w:val="48"/>
          </w:rPr>
          <w:t>u</w:t>
        </w:r>
        <w:r>
          <w:rPr>
            <w:rStyle w:val="Hyperlink"/>
            <w:sz w:val="48"/>
            <w:szCs w:val="48"/>
          </w:rPr>
          <w:t>t</w:t>
        </w:r>
      </w:hyperlink>
    </w:p>
    <w:p w14:paraId="6AAAF4E6" w14:textId="77777777" w:rsidR="00000000" w:rsidRDefault="005414C1">
      <w:pPr>
        <w:ind w:left="720" w:firstLine="720"/>
        <w:rPr>
          <w:sz w:val="48"/>
          <w:szCs w:val="48"/>
        </w:rPr>
      </w:pPr>
      <w:hyperlink r:id="rId5" w:history="1">
        <w:r>
          <w:rPr>
            <w:rStyle w:val="Hyperlink"/>
            <w:sz w:val="48"/>
            <w:szCs w:val="48"/>
          </w:rPr>
          <w:t>Gender Gap</w:t>
        </w:r>
      </w:hyperlink>
    </w:p>
    <w:p w14:paraId="3B82111E" w14:textId="77777777" w:rsidR="007E404C" w:rsidRPr="007E404C" w:rsidRDefault="007E404C">
      <w:pPr>
        <w:ind w:left="720" w:firstLine="720"/>
        <w:rPr>
          <w:rStyle w:val="Hyperlink"/>
        </w:rPr>
      </w:pPr>
      <w:r>
        <w:rPr>
          <w:sz w:val="48"/>
          <w:szCs w:val="48"/>
        </w:rPr>
        <w:fldChar w:fldCharType="begin"/>
      </w:r>
      <w:r>
        <w:rPr>
          <w:sz w:val="48"/>
          <w:szCs w:val="48"/>
        </w:rPr>
        <w:instrText xml:space="preserve"> HYPERLINK "https://www.washingtonpost.com/news/wonk/wp/2016/11/09/men-handed-trump-the-election/?utm_term=.91809838a892"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Pr="007E404C">
        <w:rPr>
          <w:rStyle w:val="Hyperlink"/>
          <w:sz w:val="48"/>
          <w:szCs w:val="48"/>
        </w:rPr>
        <w:t xml:space="preserve">Gender Gap in 2016 </w:t>
      </w:r>
      <w:r>
        <w:rPr>
          <w:rStyle w:val="Hyperlink"/>
          <w:sz w:val="48"/>
          <w:szCs w:val="48"/>
        </w:rPr>
        <w:t xml:space="preserve">US </w:t>
      </w:r>
      <w:r w:rsidRPr="007E404C">
        <w:rPr>
          <w:rStyle w:val="Hyperlink"/>
          <w:sz w:val="48"/>
          <w:szCs w:val="48"/>
        </w:rPr>
        <w:t>Presidential Election</w:t>
      </w:r>
    </w:p>
    <w:p w14:paraId="07D78584" w14:textId="77777777" w:rsidR="00000000" w:rsidRDefault="007E404C">
      <w:r>
        <w:rPr>
          <w:sz w:val="48"/>
          <w:szCs w:val="48"/>
        </w:rPr>
        <w:fldChar w:fldCharType="end"/>
      </w:r>
      <w:r w:rsidR="005414C1">
        <w:rPr>
          <w:sz w:val="48"/>
          <w:szCs w:val="48"/>
        </w:rPr>
        <w:tab/>
      </w:r>
      <w:r w:rsidR="005414C1">
        <w:rPr>
          <w:sz w:val="48"/>
          <w:szCs w:val="48"/>
        </w:rPr>
        <w:tab/>
      </w:r>
    </w:p>
    <w:p w14:paraId="7229D5B8" w14:textId="77777777" w:rsidR="006723C9" w:rsidRDefault="006723C9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  <w:t xml:space="preserve">Best site for data on Women in US Politics:  </w:t>
      </w:r>
      <w:r>
        <w:rPr>
          <w:sz w:val="48"/>
          <w:szCs w:val="48"/>
        </w:rPr>
        <w:t xml:space="preserve">See Rutgers </w:t>
      </w:r>
      <w:hyperlink r:id="rId6" w:history="1">
        <w:r w:rsidRPr="006723C9">
          <w:rPr>
            <w:rStyle w:val="Hyperlink"/>
            <w:sz w:val="48"/>
            <w:szCs w:val="48"/>
          </w:rPr>
          <w:t>Center for American Women in Politics</w:t>
        </w:r>
      </w:hyperlink>
      <w:r>
        <w:rPr>
          <w:sz w:val="48"/>
          <w:szCs w:val="48"/>
        </w:rPr>
        <w:t xml:space="preserve"> </w:t>
      </w:r>
    </w:p>
    <w:p w14:paraId="49F8D999" w14:textId="77777777" w:rsidR="006723C9" w:rsidRDefault="005414C1">
      <w:pPr>
        <w:rPr>
          <w:sz w:val="48"/>
          <w:szCs w:val="48"/>
        </w:rPr>
      </w:pPr>
      <w:r>
        <w:rPr>
          <w:sz w:val="48"/>
          <w:szCs w:val="48"/>
        </w:rPr>
        <w:tab/>
      </w:r>
    </w:p>
    <w:p w14:paraId="6AC08FD5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>Running for office</w:t>
      </w:r>
    </w:p>
    <w:p w14:paraId="785AC2A1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  <w:t>Attaining political office</w:t>
      </w:r>
    </w:p>
    <w:p w14:paraId="4CE99C0A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  <w:t>If wo</w:t>
      </w:r>
      <w:r>
        <w:rPr>
          <w:sz w:val="48"/>
          <w:szCs w:val="48"/>
        </w:rPr>
        <w:t>men have ever attained a nation’s highest</w:t>
      </w:r>
    </w:p>
    <w:p w14:paraId="391407B8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  <w:t>Political offices</w:t>
      </w:r>
    </w:p>
    <w:p w14:paraId="507900C0" w14:textId="77777777" w:rsidR="00DB30F4" w:rsidRDefault="00DB30F4">
      <w:pPr>
        <w:rPr>
          <w:sz w:val="48"/>
          <w:szCs w:val="48"/>
        </w:rPr>
      </w:pPr>
    </w:p>
    <w:p w14:paraId="4D1E9699" w14:textId="77777777" w:rsidR="00DB30F4" w:rsidRPr="00704212" w:rsidRDefault="00DB30F4">
      <w:pPr>
        <w:rPr>
          <w:sz w:val="72"/>
          <w:szCs w:val="72"/>
        </w:rPr>
      </w:pPr>
      <w:r w:rsidRPr="00704212">
        <w:rPr>
          <w:sz w:val="72"/>
          <w:szCs w:val="72"/>
        </w:rPr>
        <w:t>US Success Stories</w:t>
      </w:r>
    </w:p>
    <w:p w14:paraId="2984450C" w14:textId="77777777" w:rsidR="00DB30F4" w:rsidRDefault="00DB30F4">
      <w:pPr>
        <w:rPr>
          <w:sz w:val="48"/>
          <w:szCs w:val="48"/>
        </w:rPr>
      </w:pPr>
    </w:p>
    <w:p w14:paraId="5259B28D" w14:textId="77777777" w:rsidR="00DB30F4" w:rsidRDefault="00DB30F4">
      <w:pPr>
        <w:rPr>
          <w:sz w:val="48"/>
          <w:szCs w:val="48"/>
        </w:rPr>
      </w:pPr>
      <w:r>
        <w:rPr>
          <w:sz w:val="48"/>
          <w:szCs w:val="48"/>
        </w:rPr>
        <w:t>First ever major party presidential nominee</w:t>
      </w:r>
    </w:p>
    <w:p w14:paraId="5623B937" w14:textId="77777777" w:rsidR="00DB30F4" w:rsidRDefault="00DB30F4">
      <w:pPr>
        <w:rPr>
          <w:sz w:val="48"/>
          <w:szCs w:val="48"/>
        </w:rPr>
      </w:pPr>
      <w:r>
        <w:rPr>
          <w:sz w:val="48"/>
          <w:szCs w:val="48"/>
        </w:rPr>
        <w:t>Former Secretary of State</w:t>
      </w:r>
    </w:p>
    <w:p w14:paraId="338565B2" w14:textId="77777777" w:rsidR="00DB30F4" w:rsidRDefault="00DB30F4">
      <w:pPr>
        <w:rPr>
          <w:sz w:val="48"/>
          <w:szCs w:val="48"/>
        </w:rPr>
      </w:pPr>
      <w:r>
        <w:rPr>
          <w:sz w:val="48"/>
          <w:szCs w:val="48"/>
        </w:rPr>
        <w:t>Former Senator of NY</w:t>
      </w:r>
    </w:p>
    <w:p w14:paraId="1F9B3B07" w14:textId="77777777" w:rsidR="00DB30F4" w:rsidRDefault="006C7B12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B0E09F1" wp14:editId="04A02B03">
            <wp:extent cx="3048000" cy="304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llary-clinton-mug_5fea106e0eb494469a75e60d8f2b18ea.nbcnews-fp-320-320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43B76" w14:textId="77777777" w:rsidR="006C7B12" w:rsidRDefault="006C7B12">
      <w:pPr>
        <w:rPr>
          <w:sz w:val="48"/>
          <w:szCs w:val="48"/>
        </w:rPr>
      </w:pPr>
    </w:p>
    <w:p w14:paraId="6BD9CF05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</w:r>
      <w:r w:rsidR="007E404C">
        <w:rPr>
          <w:sz w:val="48"/>
          <w:szCs w:val="48"/>
        </w:rPr>
        <w:t xml:space="preserve">One-time </w:t>
      </w:r>
      <w:r>
        <w:rPr>
          <w:sz w:val="48"/>
          <w:szCs w:val="48"/>
        </w:rPr>
        <w:t xml:space="preserve">Speaker of the House </w:t>
      </w:r>
      <w:r w:rsidR="007E404C">
        <w:rPr>
          <w:sz w:val="48"/>
          <w:szCs w:val="48"/>
        </w:rPr>
        <w:t xml:space="preserve">and current Congresswoman </w:t>
      </w:r>
      <w:r>
        <w:rPr>
          <w:sz w:val="48"/>
          <w:szCs w:val="48"/>
        </w:rPr>
        <w:t>Nancy Pelosi (D-CA)</w:t>
      </w:r>
    </w:p>
    <w:p w14:paraId="1DE7D2A7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noProof/>
          <w:sz w:val="48"/>
          <w:szCs w:val="48"/>
        </w:rPr>
        <w:drawing>
          <wp:inline distT="0" distB="0" distL="0" distR="0" wp14:anchorId="0F9EB802" wp14:editId="5705D4C1">
            <wp:extent cx="5184140" cy="5715000"/>
            <wp:effectExtent l="0" t="0" r="0" b="0"/>
            <wp:docPr id="1" name="Picture 1" descr="pelo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los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9106E" w14:textId="77777777" w:rsidR="00000000" w:rsidRDefault="005414C1">
      <w:pPr>
        <w:rPr>
          <w:sz w:val="48"/>
          <w:szCs w:val="48"/>
        </w:rPr>
      </w:pPr>
    </w:p>
    <w:p w14:paraId="62483BE7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</w:r>
      <w:r w:rsidR="007E404C">
        <w:rPr>
          <w:sz w:val="48"/>
          <w:szCs w:val="48"/>
        </w:rPr>
        <w:t xml:space="preserve">Former WA State </w:t>
      </w:r>
      <w:r w:rsidRPr="007E404C">
        <w:rPr>
          <w:sz w:val="48"/>
          <w:szCs w:val="48"/>
        </w:rPr>
        <w:t>Governor Christine Gregoire</w:t>
      </w:r>
      <w:r w:rsidR="007E404C">
        <w:rPr>
          <w:sz w:val="48"/>
          <w:szCs w:val="48"/>
        </w:rPr>
        <w:t xml:space="preserve"> (GU Law Alumna</w:t>
      </w:r>
      <w:r>
        <w:rPr>
          <w:sz w:val="48"/>
          <w:szCs w:val="48"/>
        </w:rPr>
        <w:t>)</w:t>
      </w:r>
    </w:p>
    <w:p w14:paraId="082EF4FF" w14:textId="77777777" w:rsidR="00000000" w:rsidRDefault="005414C1">
      <w:pPr>
        <w:ind w:firstLine="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5BFDA84" wp14:editId="7C2EAABA">
            <wp:extent cx="3216910" cy="3216910"/>
            <wp:effectExtent l="0" t="0" r="8890" b="8890"/>
            <wp:docPr id="2" name="Picture 2" descr="grego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egoi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910" cy="32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99994" w14:textId="77777777" w:rsidR="00000000" w:rsidRDefault="005414C1">
      <w:pPr>
        <w:ind w:firstLine="720"/>
        <w:rPr>
          <w:sz w:val="48"/>
          <w:szCs w:val="48"/>
        </w:rPr>
      </w:pPr>
    </w:p>
    <w:p w14:paraId="30058C6C" w14:textId="77777777" w:rsidR="00000000" w:rsidRDefault="005414C1">
      <w:pPr>
        <w:ind w:firstLine="720"/>
        <w:rPr>
          <w:sz w:val="48"/>
          <w:szCs w:val="48"/>
        </w:rPr>
      </w:pPr>
      <w:hyperlink r:id="rId10" w:history="1">
        <w:r>
          <w:rPr>
            <w:rStyle w:val="Hyperlink"/>
            <w:sz w:val="48"/>
            <w:szCs w:val="48"/>
          </w:rPr>
          <w:t>Congressperson Cathy McMorris Rodgers</w:t>
        </w:r>
      </w:hyperlink>
      <w:r w:rsidR="007E404C">
        <w:rPr>
          <w:sz w:val="48"/>
          <w:szCs w:val="48"/>
        </w:rPr>
        <w:t xml:space="preserve"> (R-Spokane</w:t>
      </w:r>
      <w:r>
        <w:rPr>
          <w:sz w:val="48"/>
          <w:szCs w:val="48"/>
        </w:rPr>
        <w:t>)</w:t>
      </w:r>
    </w:p>
    <w:p w14:paraId="5FE8D3EA" w14:textId="77777777" w:rsidR="00000000" w:rsidRDefault="006723C9">
      <w:pPr>
        <w:ind w:firstLine="720"/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2558AB4A" wp14:editId="55B00A53">
            <wp:extent cx="3657600" cy="5486313"/>
            <wp:effectExtent l="0" t="0" r="0" b="63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200px-Cathy_McMorris_Rodgers,_Official_Portrait,_112th_Congres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486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69932" w14:textId="77777777" w:rsidR="00000000" w:rsidRDefault="005414C1">
      <w:pPr>
        <w:ind w:firstLine="720"/>
        <w:rPr>
          <w:sz w:val="48"/>
          <w:szCs w:val="48"/>
        </w:rPr>
      </w:pPr>
    </w:p>
    <w:p w14:paraId="37FFB6D5" w14:textId="77777777" w:rsidR="00000000" w:rsidRDefault="005414C1">
      <w:pPr>
        <w:rPr>
          <w:sz w:val="48"/>
          <w:szCs w:val="48"/>
        </w:rPr>
      </w:pPr>
    </w:p>
    <w:p w14:paraId="6815CE8A" w14:textId="77777777" w:rsidR="00000000" w:rsidRDefault="005414C1" w:rsidP="00DB30F4">
      <w:pPr>
        <w:rPr>
          <w:sz w:val="48"/>
          <w:szCs w:val="48"/>
        </w:rPr>
      </w:pPr>
      <w:r>
        <w:rPr>
          <w:sz w:val="48"/>
          <w:szCs w:val="48"/>
        </w:rPr>
        <w:tab/>
      </w:r>
    </w:p>
    <w:p w14:paraId="27A167B7" w14:textId="77777777" w:rsidR="006723C9" w:rsidRPr="00704212" w:rsidRDefault="006723C9">
      <w:pPr>
        <w:rPr>
          <w:sz w:val="72"/>
          <w:szCs w:val="72"/>
        </w:rPr>
      </w:pPr>
      <w:r w:rsidRPr="00704212">
        <w:rPr>
          <w:sz w:val="72"/>
          <w:szCs w:val="72"/>
        </w:rPr>
        <w:t>International Comparisons of Women in Politics</w:t>
      </w:r>
    </w:p>
    <w:p w14:paraId="76149A50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>I</w:t>
      </w:r>
      <w:r>
        <w:rPr>
          <w:sz w:val="48"/>
          <w:szCs w:val="48"/>
        </w:rPr>
        <w:t xml:space="preserve">n comparative </w:t>
      </w:r>
      <w:r>
        <w:rPr>
          <w:sz w:val="48"/>
          <w:szCs w:val="48"/>
        </w:rPr>
        <w:t>politics, most common measure used to gauge and compare women’s political power is:</w:t>
      </w:r>
    </w:p>
    <w:p w14:paraId="0F70F02B" w14:textId="77777777" w:rsidR="00000000" w:rsidRDefault="005414C1">
      <w:pPr>
        <w:rPr>
          <w:sz w:val="48"/>
          <w:szCs w:val="48"/>
        </w:rPr>
      </w:pPr>
    </w:p>
    <w:p w14:paraId="7ABA53E5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  <w:t xml:space="preserve">Proportion of women serving in parliaments, </w:t>
      </w:r>
    </w:p>
    <w:p w14:paraId="593173D2" w14:textId="77777777" w:rsidR="00000000" w:rsidRDefault="005414C1">
      <w:pPr>
        <w:ind w:firstLine="720"/>
        <w:rPr>
          <w:sz w:val="48"/>
          <w:szCs w:val="48"/>
        </w:rPr>
      </w:pPr>
      <w:r>
        <w:rPr>
          <w:sz w:val="48"/>
          <w:szCs w:val="48"/>
        </w:rPr>
        <w:t>Typically the lower/only house</w:t>
      </w:r>
    </w:p>
    <w:p w14:paraId="59353467" w14:textId="77777777" w:rsidR="00000000" w:rsidRDefault="005414C1">
      <w:pPr>
        <w:rPr>
          <w:sz w:val="48"/>
          <w:szCs w:val="48"/>
        </w:rPr>
      </w:pPr>
    </w:p>
    <w:p w14:paraId="69282995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 xml:space="preserve">This data is compiled by the Women’s </w:t>
      </w:r>
      <w:hyperlink r:id="rId12" w:history="1">
        <w:r>
          <w:rPr>
            <w:rStyle w:val="Hyperlink"/>
            <w:sz w:val="48"/>
            <w:szCs w:val="48"/>
          </w:rPr>
          <w:t>Inte</w:t>
        </w:r>
        <w:r>
          <w:rPr>
            <w:rStyle w:val="Hyperlink"/>
            <w:sz w:val="48"/>
            <w:szCs w:val="48"/>
          </w:rPr>
          <w:t>r-Parliamentary Union</w:t>
        </w:r>
      </w:hyperlink>
    </w:p>
    <w:p w14:paraId="44D034FC" w14:textId="77777777" w:rsidR="006723C9" w:rsidRDefault="006723C9">
      <w:pPr>
        <w:rPr>
          <w:sz w:val="48"/>
          <w:szCs w:val="48"/>
        </w:rPr>
      </w:pPr>
      <w:r>
        <w:rPr>
          <w:sz w:val="48"/>
          <w:szCs w:val="48"/>
        </w:rPr>
        <w:tab/>
        <w:t>See What We Do…</w:t>
      </w:r>
      <w:hyperlink r:id="rId13" w:history="1">
        <w:r w:rsidRPr="006723C9">
          <w:rPr>
            <w:rStyle w:val="Hyperlink"/>
            <w:sz w:val="48"/>
            <w:szCs w:val="48"/>
          </w:rPr>
          <w:t>Women in Politics</w:t>
        </w:r>
      </w:hyperlink>
    </w:p>
    <w:p w14:paraId="028D8B0E" w14:textId="77777777" w:rsidR="006723C9" w:rsidRPr="006723C9" w:rsidRDefault="006723C9">
      <w:pPr>
        <w:rPr>
          <w:rStyle w:val="Hyperlink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fldChar w:fldCharType="begin"/>
      </w:r>
      <w:r>
        <w:rPr>
          <w:sz w:val="48"/>
          <w:szCs w:val="48"/>
        </w:rPr>
        <w:instrText xml:space="preserve"> HYPERLINK "http://www.ipu.org/wmn-e/world.htm"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Pr="006723C9">
        <w:rPr>
          <w:rStyle w:val="Hyperlink"/>
          <w:sz w:val="48"/>
          <w:szCs w:val="48"/>
        </w:rPr>
        <w:t>Current and Regional Averages</w:t>
      </w:r>
    </w:p>
    <w:p w14:paraId="0B1C53F5" w14:textId="77777777" w:rsidR="00000000" w:rsidRDefault="006723C9">
      <w:pPr>
        <w:rPr>
          <w:sz w:val="48"/>
          <w:szCs w:val="48"/>
        </w:rPr>
      </w:pPr>
      <w:r>
        <w:rPr>
          <w:sz w:val="48"/>
          <w:szCs w:val="48"/>
        </w:rPr>
        <w:fldChar w:fldCharType="end"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hyperlink r:id="rId14" w:history="1">
        <w:r w:rsidRPr="006723C9">
          <w:rPr>
            <w:rStyle w:val="Hyperlink"/>
            <w:sz w:val="48"/>
            <w:szCs w:val="48"/>
          </w:rPr>
          <w:t>Data by Country</w:t>
        </w:r>
      </w:hyperlink>
    </w:p>
    <w:p w14:paraId="3B00AF57" w14:textId="77777777" w:rsidR="00B45EB4" w:rsidRDefault="00B45EB4">
      <w:pPr>
        <w:rPr>
          <w:sz w:val="48"/>
          <w:szCs w:val="48"/>
        </w:rPr>
      </w:pPr>
    </w:p>
    <w:p w14:paraId="55C1C11E" w14:textId="76F85E8A" w:rsidR="00B45EB4" w:rsidRDefault="00B45EB4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314FBF48" wp14:editId="734A5C15">
            <wp:extent cx="11176000" cy="6286500"/>
            <wp:effectExtent l="0" t="0" r="0" b="1270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wanda-parliament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86869" w14:textId="0AB17DD0" w:rsidR="00000000" w:rsidRDefault="00B45EB4">
      <w:pPr>
        <w:rPr>
          <w:sz w:val="48"/>
          <w:szCs w:val="48"/>
        </w:rPr>
      </w:pPr>
      <w:r>
        <w:rPr>
          <w:sz w:val="48"/>
          <w:szCs w:val="48"/>
        </w:rPr>
        <w:t>The Rwandan Parliament is the only parliament in the world where women outnumber men</w:t>
      </w:r>
    </w:p>
    <w:p w14:paraId="4759552C" w14:textId="0043910C" w:rsidR="00433AA2" w:rsidRDefault="00433AA2">
      <w:pPr>
        <w:rPr>
          <w:sz w:val="48"/>
          <w:szCs w:val="48"/>
        </w:rPr>
      </w:pPr>
      <w:r>
        <w:rPr>
          <w:sz w:val="48"/>
          <w:szCs w:val="48"/>
        </w:rPr>
        <w:tab/>
        <w:t xml:space="preserve">NPR/Invisibilia </w:t>
      </w:r>
      <w:hyperlink r:id="rId16" w:history="1">
        <w:r w:rsidRPr="00433AA2">
          <w:rPr>
            <w:rStyle w:val="Hyperlink"/>
            <w:sz w:val="48"/>
            <w:szCs w:val="48"/>
          </w:rPr>
          <w:t>story</w:t>
        </w:r>
      </w:hyperlink>
      <w:r>
        <w:rPr>
          <w:sz w:val="48"/>
          <w:szCs w:val="48"/>
        </w:rPr>
        <w:t xml:space="preserve"> on</w:t>
      </w:r>
    </w:p>
    <w:p w14:paraId="0B3E3903" w14:textId="77777777" w:rsidR="00B45EB4" w:rsidRDefault="00B45EB4" w:rsidP="00B45EB4">
      <w:pPr>
        <w:rPr>
          <w:sz w:val="48"/>
          <w:szCs w:val="48"/>
        </w:rPr>
      </w:pPr>
    </w:p>
    <w:p w14:paraId="6D1DE049" w14:textId="66986195" w:rsidR="00B45EB4" w:rsidRDefault="00AF3910" w:rsidP="00B45EB4">
      <w:pPr>
        <w:rPr>
          <w:sz w:val="72"/>
          <w:szCs w:val="72"/>
        </w:rPr>
      </w:pPr>
      <w:r>
        <w:rPr>
          <w:sz w:val="72"/>
          <w:szCs w:val="72"/>
        </w:rPr>
        <w:t>Where does the US rank</w:t>
      </w:r>
      <w:r w:rsidR="00B45EB4" w:rsidRPr="00704212">
        <w:rPr>
          <w:sz w:val="72"/>
          <w:szCs w:val="72"/>
        </w:rPr>
        <w:t xml:space="preserve"> globally?</w:t>
      </w:r>
    </w:p>
    <w:p w14:paraId="0D3DB6CF" w14:textId="3FF661BB" w:rsidR="00044D71" w:rsidRDefault="00044D71" w:rsidP="00B45EB4">
      <w:pPr>
        <w:rPr>
          <w:sz w:val="48"/>
          <w:szCs w:val="48"/>
        </w:rPr>
      </w:pPr>
      <w:r>
        <w:rPr>
          <w:sz w:val="48"/>
          <w:szCs w:val="48"/>
        </w:rPr>
        <w:t>101/190 countries</w:t>
      </w:r>
    </w:p>
    <w:p w14:paraId="1AEAE240" w14:textId="6AFD6A61" w:rsidR="00044D71" w:rsidRDefault="00421DD2" w:rsidP="00B45EB4">
      <w:pPr>
        <w:rPr>
          <w:sz w:val="48"/>
          <w:szCs w:val="48"/>
        </w:rPr>
      </w:pPr>
      <w:r>
        <w:rPr>
          <w:sz w:val="48"/>
          <w:szCs w:val="48"/>
        </w:rPr>
        <w:t>19.3</w:t>
      </w:r>
      <w:r w:rsidR="00C84922">
        <w:rPr>
          <w:sz w:val="48"/>
          <w:szCs w:val="48"/>
        </w:rPr>
        <w:t>%</w:t>
      </w:r>
      <w:r>
        <w:rPr>
          <w:sz w:val="48"/>
          <w:szCs w:val="48"/>
        </w:rPr>
        <w:t xml:space="preserve"> of the lower house as of 2016 elections</w:t>
      </w:r>
    </w:p>
    <w:p w14:paraId="587BD8AD" w14:textId="69D23288" w:rsidR="00C84922" w:rsidRDefault="00C84922" w:rsidP="00B45EB4">
      <w:pPr>
        <w:rPr>
          <w:sz w:val="48"/>
          <w:szCs w:val="48"/>
        </w:rPr>
      </w:pPr>
      <w:r>
        <w:rPr>
          <w:sz w:val="48"/>
          <w:szCs w:val="48"/>
        </w:rPr>
        <w:t xml:space="preserve">Vox </w:t>
      </w:r>
      <w:hyperlink r:id="rId17" w:history="1">
        <w:r w:rsidRPr="00C84922">
          <w:rPr>
            <w:rStyle w:val="Hyperlink"/>
            <w:sz w:val="48"/>
            <w:szCs w:val="48"/>
          </w:rPr>
          <w:t>article on</w:t>
        </w:r>
      </w:hyperlink>
      <w:r w:rsidR="00421DD2">
        <w:rPr>
          <w:sz w:val="48"/>
          <w:szCs w:val="48"/>
        </w:rPr>
        <w:t xml:space="preserve"> (source of graphic below)</w:t>
      </w:r>
      <w:bookmarkStart w:id="0" w:name="_GoBack"/>
      <w:bookmarkEnd w:id="0"/>
    </w:p>
    <w:p w14:paraId="02E44D16" w14:textId="77777777" w:rsidR="00421DD2" w:rsidRDefault="00421DD2" w:rsidP="00B45EB4">
      <w:pPr>
        <w:rPr>
          <w:sz w:val="48"/>
          <w:szCs w:val="48"/>
        </w:rPr>
      </w:pPr>
    </w:p>
    <w:p w14:paraId="2FA150EC" w14:textId="3E9C7627" w:rsidR="00421DD2" w:rsidRPr="00044D71" w:rsidRDefault="00421DD2" w:rsidP="00B45EB4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136D9435" wp14:editId="522A2711">
            <wp:extent cx="9461500" cy="5562600"/>
            <wp:effectExtent l="0" t="0" r="1270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7-07-05 at 12.15.24 A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A43D5" w14:textId="77777777" w:rsidR="00000000" w:rsidRDefault="005414C1">
      <w:pPr>
        <w:rPr>
          <w:sz w:val="72"/>
          <w:szCs w:val="72"/>
        </w:rPr>
      </w:pPr>
    </w:p>
    <w:p w14:paraId="58A6441D" w14:textId="6C711741" w:rsidR="00AF3910" w:rsidRPr="00AF3910" w:rsidRDefault="00AF3910">
      <w:pPr>
        <w:rPr>
          <w:rStyle w:val="Hyperlink"/>
          <w:sz w:val="48"/>
          <w:szCs w:val="48"/>
        </w:rPr>
      </w:pPr>
      <w:r>
        <w:rPr>
          <w:sz w:val="48"/>
          <w:szCs w:val="48"/>
        </w:rPr>
        <w:fldChar w:fldCharType="begin"/>
      </w:r>
      <w:r>
        <w:rPr>
          <w:sz w:val="48"/>
          <w:szCs w:val="48"/>
        </w:rPr>
        <w:instrText xml:space="preserve"> HYPERLINK "http://i1.wp.com/www.un.org/sustainabledevelopment/wp-content/uploads/2017/03/03-15-women-in-politics-2017-en.jpg?resize=2500%2C1651"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Pr="00AF3910">
        <w:rPr>
          <w:rStyle w:val="Hyperlink"/>
          <w:sz w:val="48"/>
          <w:szCs w:val="48"/>
        </w:rPr>
        <w:t>UN Global Map 2017</w:t>
      </w:r>
    </w:p>
    <w:p w14:paraId="6FBEB357" w14:textId="47732373" w:rsidR="00AF3910" w:rsidRPr="00AF3910" w:rsidRDefault="00AF3910">
      <w:pPr>
        <w:rPr>
          <w:sz w:val="48"/>
          <w:szCs w:val="48"/>
        </w:rPr>
      </w:pPr>
      <w:r>
        <w:rPr>
          <w:sz w:val="48"/>
          <w:szCs w:val="48"/>
        </w:rPr>
        <w:fldChar w:fldCharType="end"/>
      </w:r>
    </w:p>
    <w:p w14:paraId="01692B5C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>Why?  Why, given all the opportunities American women have are there not more women in Congress, women presidents?</w:t>
      </w:r>
    </w:p>
    <w:p w14:paraId="3AB107E4" w14:textId="77777777" w:rsidR="00000000" w:rsidRDefault="005414C1">
      <w:pPr>
        <w:rPr>
          <w:sz w:val="48"/>
          <w:szCs w:val="48"/>
        </w:rPr>
      </w:pPr>
    </w:p>
    <w:p w14:paraId="34889AC2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>Institutional Factors</w:t>
      </w:r>
    </w:p>
    <w:p w14:paraId="77A5DD1D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  <w:t>Presidential vs. parliamentary systems</w:t>
      </w:r>
    </w:p>
    <w:p w14:paraId="31209D2B" w14:textId="77777777" w:rsidR="00000000" w:rsidRDefault="005414C1">
      <w:pPr>
        <w:rPr>
          <w:sz w:val="48"/>
          <w:szCs w:val="48"/>
        </w:rPr>
      </w:pPr>
    </w:p>
    <w:p w14:paraId="4B3A495F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  <w:t xml:space="preserve">Former </w:t>
      </w:r>
      <w:r>
        <w:rPr>
          <w:sz w:val="48"/>
          <w:szCs w:val="48"/>
        </w:rPr>
        <w:t xml:space="preserve">British PM </w:t>
      </w:r>
      <w:hyperlink r:id="rId19" w:history="1">
        <w:r>
          <w:rPr>
            <w:rStyle w:val="Hyperlink"/>
            <w:sz w:val="48"/>
            <w:szCs w:val="48"/>
          </w:rPr>
          <w:t>Margaret Thatcher</w:t>
        </w:r>
      </w:hyperlink>
    </w:p>
    <w:p w14:paraId="161D97AF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noProof/>
          <w:sz w:val="48"/>
          <w:szCs w:val="48"/>
        </w:rPr>
        <w:drawing>
          <wp:inline distT="0" distB="0" distL="0" distR="0" wp14:anchorId="5D890730" wp14:editId="6CE5B1FF">
            <wp:extent cx="4392295" cy="3289935"/>
            <wp:effectExtent l="0" t="0" r="1905" b="12065"/>
            <wp:docPr id="5" name="Picture 5" descr="that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atche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295" cy="328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0C3B5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</w:r>
    </w:p>
    <w:p w14:paraId="1D70B3E6" w14:textId="77777777" w:rsidR="00000000" w:rsidRDefault="005414C1">
      <w:pPr>
        <w:ind w:firstLine="720"/>
        <w:rPr>
          <w:sz w:val="48"/>
          <w:szCs w:val="48"/>
        </w:rPr>
      </w:pPr>
      <w:r>
        <w:rPr>
          <w:sz w:val="48"/>
          <w:szCs w:val="48"/>
        </w:rPr>
        <w:t xml:space="preserve">German Chancellor </w:t>
      </w:r>
      <w:hyperlink r:id="rId21" w:history="1">
        <w:r>
          <w:rPr>
            <w:rStyle w:val="Hyperlink"/>
            <w:sz w:val="48"/>
            <w:szCs w:val="48"/>
          </w:rPr>
          <w:t>Angela Merkel</w:t>
        </w:r>
      </w:hyperlink>
      <w:r>
        <w:rPr>
          <w:sz w:val="48"/>
          <w:szCs w:val="48"/>
        </w:rPr>
        <w:tab/>
      </w:r>
    </w:p>
    <w:p w14:paraId="52BD780C" w14:textId="54220424" w:rsidR="00A918BE" w:rsidRDefault="005505B7">
      <w:pPr>
        <w:ind w:firstLine="720"/>
        <w:rPr>
          <w:sz w:val="48"/>
          <w:szCs w:val="48"/>
        </w:rPr>
      </w:pPr>
      <w:hyperlink r:id="rId22" w:history="1">
        <w:r w:rsidR="00A918BE" w:rsidRPr="005505B7">
          <w:rPr>
            <w:rStyle w:val="Hyperlink"/>
            <w:sz w:val="48"/>
            <w:szCs w:val="48"/>
          </w:rPr>
          <w:t>Longest serving</w:t>
        </w:r>
      </w:hyperlink>
      <w:r w:rsidR="00A918BE">
        <w:rPr>
          <w:sz w:val="48"/>
          <w:szCs w:val="48"/>
        </w:rPr>
        <w:t xml:space="preserve"> chancellor in post-war Germany</w:t>
      </w:r>
      <w:r>
        <w:rPr>
          <w:sz w:val="48"/>
          <w:szCs w:val="48"/>
        </w:rPr>
        <w:t xml:space="preserve"> and of all current democracies</w:t>
      </w:r>
    </w:p>
    <w:p w14:paraId="675DD203" w14:textId="7CF2BCA9" w:rsidR="00A918BE" w:rsidRDefault="00A918BE">
      <w:pPr>
        <w:ind w:firstLine="720"/>
        <w:rPr>
          <w:sz w:val="48"/>
          <w:szCs w:val="48"/>
        </w:rPr>
      </w:pPr>
      <w:r>
        <w:rPr>
          <w:sz w:val="48"/>
          <w:szCs w:val="48"/>
        </w:rPr>
        <w:t xml:space="preserve">2015 Time magazine </w:t>
      </w:r>
      <w:hyperlink r:id="rId23" w:history="1">
        <w:r w:rsidRPr="00A918BE">
          <w:rPr>
            <w:rStyle w:val="Hyperlink"/>
            <w:sz w:val="48"/>
            <w:szCs w:val="48"/>
          </w:rPr>
          <w:t>Person of the Year</w:t>
        </w:r>
      </w:hyperlink>
    </w:p>
    <w:p w14:paraId="51A23791" w14:textId="5BDCA098" w:rsidR="004B31F0" w:rsidRDefault="004B31F0">
      <w:pPr>
        <w:ind w:firstLine="720"/>
        <w:rPr>
          <w:sz w:val="48"/>
          <w:szCs w:val="48"/>
        </w:rPr>
      </w:pPr>
      <w:r>
        <w:rPr>
          <w:sz w:val="48"/>
          <w:szCs w:val="48"/>
        </w:rPr>
        <w:t>The only world leader to consistently “</w:t>
      </w:r>
      <w:hyperlink r:id="rId24" w:history="1">
        <w:r w:rsidRPr="004B31F0">
          <w:rPr>
            <w:rStyle w:val="Hyperlink"/>
            <w:sz w:val="48"/>
            <w:szCs w:val="48"/>
          </w:rPr>
          <w:t>fact shame</w:t>
        </w:r>
      </w:hyperlink>
      <w:r>
        <w:rPr>
          <w:sz w:val="48"/>
          <w:szCs w:val="48"/>
        </w:rPr>
        <w:t>” President Trump</w:t>
      </w:r>
    </w:p>
    <w:p w14:paraId="07B23A6D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</w:r>
      <w:r>
        <w:rPr>
          <w:noProof/>
          <w:sz w:val="48"/>
          <w:szCs w:val="48"/>
        </w:rPr>
        <w:drawing>
          <wp:inline distT="0" distB="0" distL="0" distR="0" wp14:anchorId="42EA839D" wp14:editId="39C8012A">
            <wp:extent cx="3682365" cy="3183890"/>
            <wp:effectExtent l="0" t="0" r="635" b="0"/>
            <wp:docPr id="6" name="Picture 6" descr="angela merk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ngela merke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365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82018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</w:r>
    </w:p>
    <w:p w14:paraId="2A7410E9" w14:textId="77777777" w:rsidR="00000000" w:rsidRDefault="005414C1">
      <w:pPr>
        <w:rPr>
          <w:sz w:val="48"/>
          <w:szCs w:val="48"/>
        </w:rPr>
      </w:pPr>
    </w:p>
    <w:p w14:paraId="3D93FCBD" w14:textId="79B74F2D" w:rsidR="004B31F0" w:rsidRDefault="004B31F0" w:rsidP="004B31F0">
      <w:pPr>
        <w:rPr>
          <w:sz w:val="48"/>
          <w:szCs w:val="48"/>
        </w:rPr>
      </w:pPr>
      <w:r>
        <w:rPr>
          <w:sz w:val="48"/>
          <w:szCs w:val="48"/>
        </w:rPr>
        <w:t>Means of improving women’s representation in parliaments</w:t>
      </w:r>
    </w:p>
    <w:p w14:paraId="41B98C77" w14:textId="6CAE590E" w:rsidR="00000000" w:rsidRDefault="005414C1" w:rsidP="004B31F0">
      <w:pPr>
        <w:ind w:firstLine="720"/>
        <w:rPr>
          <w:sz w:val="48"/>
          <w:szCs w:val="48"/>
        </w:rPr>
      </w:pPr>
      <w:r>
        <w:rPr>
          <w:sz w:val="48"/>
          <w:szCs w:val="48"/>
        </w:rPr>
        <w:t>Quotas/seats reserved for women</w:t>
      </w:r>
      <w:r w:rsidR="004B31F0">
        <w:rPr>
          <w:sz w:val="48"/>
          <w:szCs w:val="48"/>
        </w:rPr>
        <w:t xml:space="preserve"> – pros and cons?</w:t>
      </w:r>
    </w:p>
    <w:p w14:paraId="064E988F" w14:textId="77777777" w:rsidR="00000000" w:rsidRDefault="005414C1">
      <w:pPr>
        <w:rPr>
          <w:sz w:val="48"/>
          <w:szCs w:val="48"/>
        </w:rPr>
      </w:pPr>
      <w:r>
        <w:rPr>
          <w:sz w:val="48"/>
          <w:szCs w:val="48"/>
        </w:rPr>
        <w:tab/>
        <w:t>Party base</w:t>
      </w:r>
      <w:r>
        <w:rPr>
          <w:sz w:val="48"/>
          <w:szCs w:val="48"/>
        </w:rPr>
        <w:t>d quotas/incentives</w:t>
      </w:r>
    </w:p>
    <w:p w14:paraId="086559E0" w14:textId="45E5E179" w:rsidR="004B31F0" w:rsidRDefault="004B31F0">
      <w:pPr>
        <w:rPr>
          <w:sz w:val="48"/>
          <w:szCs w:val="48"/>
        </w:rPr>
      </w:pPr>
      <w:r>
        <w:rPr>
          <w:sz w:val="48"/>
          <w:szCs w:val="48"/>
        </w:rPr>
        <w:tab/>
      </w:r>
    </w:p>
    <w:p w14:paraId="103F6BEF" w14:textId="77777777" w:rsidR="00000000" w:rsidRDefault="005414C1">
      <w:pPr>
        <w:rPr>
          <w:sz w:val="48"/>
          <w:szCs w:val="48"/>
        </w:rPr>
      </w:pPr>
    </w:p>
    <w:p w14:paraId="6C1C7C53" w14:textId="77777777" w:rsidR="006723C9" w:rsidRDefault="006723C9">
      <w:pPr>
        <w:rPr>
          <w:sz w:val="48"/>
          <w:szCs w:val="48"/>
        </w:rPr>
      </w:pPr>
    </w:p>
    <w:p w14:paraId="1BDA6774" w14:textId="77777777" w:rsidR="006723C9" w:rsidRDefault="006723C9">
      <w:pPr>
        <w:rPr>
          <w:sz w:val="48"/>
          <w:szCs w:val="48"/>
        </w:rPr>
      </w:pPr>
      <w:r>
        <w:rPr>
          <w:sz w:val="48"/>
          <w:szCs w:val="48"/>
        </w:rPr>
        <w:t>Why women don’t run</w:t>
      </w:r>
    </w:p>
    <w:p w14:paraId="24BF84D0" w14:textId="77777777" w:rsidR="00736B46" w:rsidRPr="00736B46" w:rsidRDefault="00736B46">
      <w:pPr>
        <w:rPr>
          <w:rStyle w:val="Hyperlink"/>
          <w:sz w:val="48"/>
          <w:szCs w:val="48"/>
        </w:rPr>
      </w:pPr>
      <w:r>
        <w:rPr>
          <w:sz w:val="48"/>
          <w:szCs w:val="48"/>
        </w:rPr>
        <w:fldChar w:fldCharType="begin"/>
      </w:r>
      <w:r>
        <w:rPr>
          <w:sz w:val="48"/>
          <w:szCs w:val="48"/>
        </w:rPr>
        <w:instrText xml:space="preserve"> HYPERLINK "See Rutgers Center for American Women in Politics site for US data at all levels"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Pr="00736B46">
        <w:rPr>
          <w:rStyle w:val="Hyperlink"/>
          <w:sz w:val="48"/>
          <w:szCs w:val="48"/>
        </w:rPr>
        <w:t>Politico article</w:t>
      </w:r>
    </w:p>
    <w:p w14:paraId="6256F7D4" w14:textId="77777777" w:rsidR="00736B46" w:rsidRDefault="00736B46">
      <w:pPr>
        <w:rPr>
          <w:sz w:val="48"/>
          <w:szCs w:val="48"/>
        </w:rPr>
      </w:pPr>
      <w:r>
        <w:rPr>
          <w:sz w:val="48"/>
          <w:szCs w:val="48"/>
        </w:rPr>
        <w:fldChar w:fldCharType="end"/>
      </w:r>
    </w:p>
    <w:p w14:paraId="3D6E58CE" w14:textId="77777777" w:rsidR="00736B46" w:rsidRPr="003445E2" w:rsidRDefault="003445E2">
      <w:pPr>
        <w:rPr>
          <w:rStyle w:val="Hyperlink"/>
          <w:sz w:val="48"/>
          <w:szCs w:val="48"/>
        </w:rPr>
      </w:pPr>
      <w:r>
        <w:rPr>
          <w:sz w:val="48"/>
          <w:szCs w:val="48"/>
        </w:rPr>
        <w:fldChar w:fldCharType="begin"/>
      </w:r>
      <w:r>
        <w:rPr>
          <w:sz w:val="48"/>
          <w:szCs w:val="48"/>
        </w:rPr>
        <w:instrText xml:space="preserve"> HYPERLINK "http://www.tandfonline.com/doi/abs/10.1300/J014v26n02_02?journalCode=wzwp20"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736B46" w:rsidRPr="003445E2">
        <w:rPr>
          <w:rStyle w:val="Hyperlink"/>
          <w:sz w:val="48"/>
          <w:szCs w:val="48"/>
        </w:rPr>
        <w:t>Elder Article</w:t>
      </w:r>
    </w:p>
    <w:p w14:paraId="4D51BA0A" w14:textId="77777777" w:rsidR="00736B46" w:rsidRDefault="003445E2" w:rsidP="00736B46">
      <w:pPr>
        <w:ind w:firstLine="720"/>
        <w:rPr>
          <w:sz w:val="48"/>
          <w:szCs w:val="48"/>
        </w:rPr>
      </w:pPr>
      <w:r>
        <w:rPr>
          <w:sz w:val="48"/>
          <w:szCs w:val="48"/>
        </w:rPr>
        <w:fldChar w:fldCharType="end"/>
      </w:r>
      <w:r w:rsidR="00736B46">
        <w:rPr>
          <w:sz w:val="48"/>
          <w:szCs w:val="48"/>
        </w:rPr>
        <w:t xml:space="preserve">Tests </w:t>
      </w:r>
      <w:r w:rsidR="005414C1">
        <w:rPr>
          <w:sz w:val="48"/>
          <w:szCs w:val="48"/>
        </w:rPr>
        <w:t xml:space="preserve">Sociological Factors </w:t>
      </w:r>
      <w:r w:rsidR="00736B46">
        <w:rPr>
          <w:sz w:val="48"/>
          <w:szCs w:val="48"/>
        </w:rPr>
        <w:t xml:space="preserve">(interest in politics, feelings of efficacy, gender role expectations, role models) </w:t>
      </w:r>
    </w:p>
    <w:p w14:paraId="535AFE5A" w14:textId="77777777" w:rsidR="00736B46" w:rsidRDefault="00736B46" w:rsidP="00736B46">
      <w:pPr>
        <w:ind w:firstLine="720"/>
        <w:rPr>
          <w:sz w:val="48"/>
          <w:szCs w:val="48"/>
        </w:rPr>
      </w:pPr>
      <w:r>
        <w:rPr>
          <w:sz w:val="48"/>
          <w:szCs w:val="48"/>
        </w:rPr>
        <w:t xml:space="preserve">vs Structural Factors (women’s relative absence in professions leading to careers in politics) </w:t>
      </w:r>
    </w:p>
    <w:p w14:paraId="64DCB209" w14:textId="77777777" w:rsidR="00000000" w:rsidRDefault="00736B46" w:rsidP="00736B46">
      <w:pPr>
        <w:ind w:firstLine="720"/>
        <w:rPr>
          <w:sz w:val="48"/>
          <w:szCs w:val="48"/>
        </w:rPr>
      </w:pPr>
      <w:r>
        <w:rPr>
          <w:sz w:val="48"/>
          <w:szCs w:val="48"/>
        </w:rPr>
        <w:t>vs Situational (disproportionate time/energy spent on child-rearing, family)</w:t>
      </w:r>
    </w:p>
    <w:p w14:paraId="01A70054" w14:textId="77777777" w:rsidR="00000000" w:rsidRDefault="005414C1" w:rsidP="00736B46">
      <w:pPr>
        <w:rPr>
          <w:sz w:val="48"/>
          <w:szCs w:val="48"/>
        </w:rPr>
      </w:pPr>
      <w:r>
        <w:rPr>
          <w:sz w:val="48"/>
          <w:szCs w:val="48"/>
        </w:rPr>
        <w:tab/>
      </w:r>
    </w:p>
    <w:p w14:paraId="7EC4500F" w14:textId="77777777" w:rsidR="00000000" w:rsidRDefault="005414C1">
      <w:pPr>
        <w:rPr>
          <w:sz w:val="48"/>
          <w:szCs w:val="48"/>
        </w:rPr>
      </w:pPr>
    </w:p>
    <w:p w14:paraId="4C403C78" w14:textId="77777777" w:rsidR="00000000" w:rsidRDefault="00736B46" w:rsidP="00736B46">
      <w:pPr>
        <w:ind w:left="720"/>
        <w:rPr>
          <w:sz w:val="48"/>
          <w:szCs w:val="48"/>
        </w:rPr>
      </w:pPr>
      <w:r>
        <w:rPr>
          <w:sz w:val="48"/>
          <w:szCs w:val="48"/>
        </w:rPr>
        <w:t xml:space="preserve">Finds that </w:t>
      </w:r>
      <w:r w:rsidR="003445E2">
        <w:rPr>
          <w:sz w:val="48"/>
          <w:szCs w:val="48"/>
        </w:rPr>
        <w:t xml:space="preserve">both Sociological and </w:t>
      </w:r>
      <w:r>
        <w:rPr>
          <w:sz w:val="48"/>
          <w:szCs w:val="48"/>
        </w:rPr>
        <w:t>SITUATIONAL FACTORS even ANTICIPATING</w:t>
      </w:r>
      <w:r w:rsidR="005414C1">
        <w:rPr>
          <w:sz w:val="48"/>
          <w:szCs w:val="48"/>
        </w:rPr>
        <w:t xml:space="preserve"> these responsibilities</w:t>
      </w:r>
      <w:r>
        <w:rPr>
          <w:sz w:val="48"/>
          <w:szCs w:val="48"/>
        </w:rPr>
        <w:t xml:space="preserve"> most depresses women’s rate of candidacy</w:t>
      </w:r>
    </w:p>
    <w:p w14:paraId="575CB80F" w14:textId="77777777" w:rsidR="005414C1" w:rsidRDefault="005414C1">
      <w:pPr>
        <w:rPr>
          <w:sz w:val="48"/>
          <w:szCs w:val="48"/>
        </w:rPr>
      </w:pPr>
    </w:p>
    <w:sectPr w:rsidR="005414C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25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doNotBreakWrappedTables/>
    <w:doNotSnapToGridInCell/>
    <w:doNotWrapTextWithPunct/>
    <w:doNotUseEastAsianBreakRules/>
    <w:growAutofit/>
    <w:compatSetting w:name="compatibilityMode" w:uri="http://schemas.microsoft.com/office/word" w:val="15"/>
    <w:compatSetting w:name="differentiateMultirowTableHeaders" w:uri="http://schemas.microsoft.com/office/word" w:val="1"/>
  </w:compat>
  <w:rsids>
    <w:rsidRoot w:val="004B32D0"/>
    <w:rsid w:val="00044D71"/>
    <w:rsid w:val="00240EF4"/>
    <w:rsid w:val="003445E2"/>
    <w:rsid w:val="00421DD2"/>
    <w:rsid w:val="00433AA2"/>
    <w:rsid w:val="004B31F0"/>
    <w:rsid w:val="004B32D0"/>
    <w:rsid w:val="005414C1"/>
    <w:rsid w:val="005505B7"/>
    <w:rsid w:val="006723C9"/>
    <w:rsid w:val="006C7B12"/>
    <w:rsid w:val="00704212"/>
    <w:rsid w:val="00736B46"/>
    <w:rsid w:val="007E404C"/>
    <w:rsid w:val="00A918BE"/>
    <w:rsid w:val="00AD36F2"/>
    <w:rsid w:val="00AF3910"/>
    <w:rsid w:val="00B45EB4"/>
    <w:rsid w:val="00C84922"/>
    <w:rsid w:val="00DB30F4"/>
    <w:rsid w:val="00E3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C88EB8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Arial" w:eastAsiaTheme="minorEastAsia" w:hAnsi="Arial" w:cs="Arial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macintosh"/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g"/><Relationship Id="rId20" Type="http://schemas.openxmlformats.org/officeDocument/2006/relationships/image" Target="media/image7.jpg"/><Relationship Id="rId21" Type="http://schemas.openxmlformats.org/officeDocument/2006/relationships/hyperlink" Target="http://news.bbc.co.uk/1/hi/world/europe/4572387.stm" TargetMode="External"/><Relationship Id="rId22" Type="http://schemas.openxmlformats.org/officeDocument/2006/relationships/hyperlink" Target="http://www.salon.com/2017/07/04/angela-merkel-ever-lasting-woman-leader_partner/" TargetMode="External"/><Relationship Id="rId23" Type="http://schemas.openxmlformats.org/officeDocument/2006/relationships/hyperlink" Target="http://time.com/time-person-of-the-year-2015-angela-merkel/" TargetMode="External"/><Relationship Id="rId24" Type="http://schemas.openxmlformats.org/officeDocument/2006/relationships/hyperlink" Target="http://www.vanityfair.com/news/2017/06/angela-merkel-fact-shames-donald-trump-again" TargetMode="External"/><Relationship Id="rId25" Type="http://schemas.openxmlformats.org/officeDocument/2006/relationships/image" Target="media/image8.jp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s://mcmorris.house.gov/meet-cathy/" TargetMode="External"/><Relationship Id="rId11" Type="http://schemas.openxmlformats.org/officeDocument/2006/relationships/image" Target="media/image4.jpg"/><Relationship Id="rId12" Type="http://schemas.openxmlformats.org/officeDocument/2006/relationships/hyperlink" Target="http://www.ipu.org/english/home.htm" TargetMode="External"/><Relationship Id="rId13" Type="http://schemas.openxmlformats.org/officeDocument/2006/relationships/hyperlink" Target="http://www.ipu.org/iss-e/women.htm" TargetMode="External"/><Relationship Id="rId14" Type="http://schemas.openxmlformats.org/officeDocument/2006/relationships/hyperlink" Target="http://www.ipu.org/wmn-e/classif.htm" TargetMode="External"/><Relationship Id="rId15" Type="http://schemas.openxmlformats.org/officeDocument/2006/relationships/image" Target="media/image5.jpg"/><Relationship Id="rId16" Type="http://schemas.openxmlformats.org/officeDocument/2006/relationships/hyperlink" Target="http://www.npr.org/sections/goatsandsoda/2016/07/29/487360094/invisibilia-no-one-thought-this-all-womans-debate-team-could-crush-it" TargetMode="External"/><Relationship Id="rId17" Type="http://schemas.openxmlformats.org/officeDocument/2006/relationships/hyperlink" Target="https://www.vox.com/mischiefs-of-faction/2017/4/10/15239998/womens-representation-congress-america" TargetMode="External"/><Relationship Id="rId18" Type="http://schemas.openxmlformats.org/officeDocument/2006/relationships/image" Target="media/image6.png"/><Relationship Id="rId19" Type="http://schemas.openxmlformats.org/officeDocument/2006/relationships/hyperlink" Target="http://www.margaretthatcher.org/essential/biography.asp" TargetMode="Externa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://www.cawp.rutgers.edu/facts/voters/turnout" TargetMode="External"/><Relationship Id="rId5" Type="http://schemas.openxmlformats.org/officeDocument/2006/relationships/hyperlink" Target="http://www.cawp.rutgers.edu/facts/voters/gender_gap" TargetMode="External"/><Relationship Id="rId6" Type="http://schemas.openxmlformats.org/officeDocument/2006/relationships/hyperlink" Target="http://www.cawp.rutgers.edu/facts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605</Words>
  <Characters>3452</Characters>
  <Application>Microsoft Macintosh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Women in Comparative Societies</vt:lpstr>
    </vt:vector>
  </TitlesOfParts>
  <Company>Gonzaga University</Company>
  <LinksUpToDate>false</LinksUpToDate>
  <CharactersWithSpaces>4049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Women in Comparative Societies</dc:title>
  <dc:subject/>
  <dc:creator>Laura Brunell</dc:creator>
  <cp:keywords/>
  <dc:description/>
  <cp:lastModifiedBy>Laura Brunell</cp:lastModifiedBy>
  <cp:revision>5</cp:revision>
  <dcterms:created xsi:type="dcterms:W3CDTF">2017-07-05T06:50:00Z</dcterms:created>
  <dcterms:modified xsi:type="dcterms:W3CDTF">2017-07-05T07:17:00Z</dcterms:modified>
</cp:coreProperties>
</file>