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4C6E7" w:themeColor="accent1" w:themeTint="66"/>
  <w:body>
    <w:p w14:paraId="314D830F" w14:textId="79D890C0" w:rsidR="00E80921" w:rsidRPr="009C19C1" w:rsidRDefault="007D295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The New Europe</w:t>
      </w:r>
    </w:p>
    <w:p w14:paraId="3899995E" w14:textId="176D225B" w:rsidR="001B1190" w:rsidRPr="009C19C1" w:rsidRDefault="008757D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Discussion of</w:t>
      </w:r>
      <w:bookmarkStart w:id="0" w:name="_GoBack"/>
      <w:bookmarkEnd w:id="0"/>
      <w:r w:rsidR="00A47B0D" w:rsidRPr="009C19C1">
        <w:rPr>
          <w:rFonts w:ascii="Arial" w:hAnsi="Arial" w:cs="Arial"/>
          <w:sz w:val="48"/>
          <w:szCs w:val="48"/>
        </w:rPr>
        <w:t xml:space="preserve"> The Invisibles</w:t>
      </w:r>
    </w:p>
    <w:p w14:paraId="7832C5F4" w14:textId="2B77C440" w:rsidR="00F44C9D" w:rsidRPr="009C19C1" w:rsidRDefault="009C19C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2CB090EF" wp14:editId="0E550938">
            <wp:extent cx="6492240" cy="365760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Invisible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79D2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</w:p>
    <w:p w14:paraId="6F5762D9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Describe the facilities and processes you see in the film.</w:t>
      </w:r>
    </w:p>
    <w:p w14:paraId="06781EE3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</w:p>
    <w:p w14:paraId="4945AE46" w14:textId="77777777" w:rsidR="00A47B0D" w:rsidRPr="009C19C1" w:rsidRDefault="00A47B0D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do the facilities – offices, barracks</w:t>
      </w:r>
      <w:r w:rsidR="009D6523" w:rsidRPr="009C19C1">
        <w:rPr>
          <w:rFonts w:ascii="Arial" w:hAnsi="Arial" w:cs="Arial"/>
          <w:sz w:val="48"/>
          <w:szCs w:val="48"/>
        </w:rPr>
        <w:t>, furniture, clothing, bedding look like?</w:t>
      </w:r>
    </w:p>
    <w:p w14:paraId="113B9C08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36DDA843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questions, metrics, documents do the workers at the facility collect on the people at the facility?</w:t>
      </w:r>
    </w:p>
    <w:p w14:paraId="761D600B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3C4AFA72" w14:textId="77777777" w:rsidR="00E80921" w:rsidRPr="009C19C1" w:rsidRDefault="00E80921" w:rsidP="00E80921">
      <w:pPr>
        <w:rPr>
          <w:rFonts w:ascii="Arial" w:hAnsi="Arial" w:cs="Arial"/>
          <w:sz w:val="48"/>
          <w:szCs w:val="48"/>
        </w:rPr>
      </w:pPr>
    </w:p>
    <w:p w14:paraId="2376C4B4" w14:textId="77777777" w:rsidR="00E80921" w:rsidRPr="009C19C1" w:rsidRDefault="00E80921" w:rsidP="00E80921">
      <w:pPr>
        <w:rPr>
          <w:rFonts w:ascii="Arial" w:hAnsi="Arial" w:cs="Arial"/>
          <w:sz w:val="48"/>
          <w:szCs w:val="48"/>
        </w:rPr>
      </w:pPr>
    </w:p>
    <w:p w14:paraId="263AE409" w14:textId="6DC9ABA2" w:rsidR="00E80921" w:rsidRPr="009C19C1" w:rsidRDefault="00E80921" w:rsidP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languages do the people and the workers at the German facilities speak?</w:t>
      </w:r>
    </w:p>
    <w:p w14:paraId="5FFA73D7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56B7174F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4906107C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08B33646" w14:textId="535AEDF1" w:rsidR="00E80921" w:rsidRPr="009C19C1" w:rsidRDefault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 xml:space="preserve">Where are the people from?  Where have they been living?  </w:t>
      </w:r>
      <w:r w:rsidR="009C19C1" w:rsidRPr="009C19C1">
        <w:rPr>
          <w:rFonts w:ascii="Arial" w:hAnsi="Arial" w:cs="Arial"/>
          <w:sz w:val="48"/>
          <w:szCs w:val="48"/>
        </w:rPr>
        <w:t xml:space="preserve">Describe </w:t>
      </w:r>
      <w:r w:rsidRPr="009C19C1">
        <w:rPr>
          <w:rFonts w:ascii="Arial" w:hAnsi="Arial" w:cs="Arial"/>
          <w:sz w:val="48"/>
          <w:szCs w:val="48"/>
        </w:rPr>
        <w:t>two of their migratory paths to Germany.</w:t>
      </w:r>
    </w:p>
    <w:p w14:paraId="758494BD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2B9106DD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75C11E54" w14:textId="28E61785" w:rsidR="00E80921" w:rsidRPr="009C19C1" w:rsidRDefault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Why did they leave their countries of origin?</w:t>
      </w:r>
    </w:p>
    <w:p w14:paraId="639A7BD3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6D8FEEBC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45C69FE0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6FF03EB2" w14:textId="0CA8583B" w:rsidR="00E80921" w:rsidRPr="009C19C1" w:rsidRDefault="00E80921">
      <w:pPr>
        <w:rPr>
          <w:rFonts w:ascii="Arial" w:hAnsi="Arial" w:cs="Arial"/>
          <w:sz w:val="48"/>
          <w:szCs w:val="48"/>
        </w:rPr>
      </w:pPr>
      <w:r w:rsidRPr="009C19C1">
        <w:rPr>
          <w:rFonts w:ascii="Arial" w:hAnsi="Arial" w:cs="Arial"/>
          <w:sz w:val="48"/>
          <w:szCs w:val="48"/>
        </w:rPr>
        <w:t>What do you think of the way the people are treated by the Germans?  What are they doing well?  What could they do better?</w:t>
      </w:r>
    </w:p>
    <w:p w14:paraId="1E64E657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1FE54CE2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3AC33333" w14:textId="77777777" w:rsidR="00E80921" w:rsidRPr="009C19C1" w:rsidRDefault="00E80921">
      <w:pPr>
        <w:rPr>
          <w:rFonts w:ascii="Arial" w:hAnsi="Arial" w:cs="Arial"/>
          <w:sz w:val="48"/>
          <w:szCs w:val="48"/>
        </w:rPr>
      </w:pPr>
    </w:p>
    <w:p w14:paraId="0CDF0970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Fuoccoamare</w:t>
      </w:r>
      <w:proofErr w:type="spellEnd"/>
      <w:r>
        <w:rPr>
          <w:rFonts w:ascii="Arial" w:hAnsi="Arial" w:cs="Arial"/>
          <w:sz w:val="56"/>
          <w:szCs w:val="56"/>
        </w:rPr>
        <w:t xml:space="preserve">:  </w:t>
      </w:r>
      <w:hyperlink r:id="rId5" w:history="1">
        <w:r w:rsidRPr="001564CE">
          <w:rPr>
            <w:rStyle w:val="Hyperlink"/>
            <w:rFonts w:ascii="Arial" w:hAnsi="Arial" w:cs="Arial"/>
            <w:sz w:val="56"/>
            <w:szCs w:val="56"/>
          </w:rPr>
          <w:t>Fire at Sea</w:t>
        </w:r>
      </w:hyperlink>
      <w:r>
        <w:rPr>
          <w:rFonts w:ascii="Arial" w:hAnsi="Arial" w:cs="Arial"/>
          <w:sz w:val="56"/>
          <w:szCs w:val="56"/>
        </w:rPr>
        <w:t xml:space="preserve"> (2016)</w:t>
      </w:r>
    </w:p>
    <w:p w14:paraId="6379B818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4F986994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1B8917AF" wp14:editId="755E4EA4">
            <wp:extent cx="15240000" cy="75057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oys rowin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72C15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0502E8E4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3DFBE104" wp14:editId="02F41E9D">
            <wp:extent cx="8128000" cy="4864100"/>
            <wp:effectExtent l="0" t="0" r="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uocc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1C56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1B250136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75AC32A8" w14:textId="77777777" w:rsidR="008757DD" w:rsidRPr="008E017F" w:rsidRDefault="008757DD" w:rsidP="008757DD">
      <w:pPr>
        <w:rPr>
          <w:rStyle w:val="Hyperlink"/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fldChar w:fldCharType="begin"/>
      </w:r>
      <w:r>
        <w:rPr>
          <w:rFonts w:ascii="Arial" w:hAnsi="Arial" w:cs="Arial"/>
          <w:sz w:val="56"/>
          <w:szCs w:val="56"/>
        </w:rPr>
        <w:instrText xml:space="preserve"> HYPERLINK "https://www.youtube.com/watch?v=DZaaqgyxmtM" </w:instrText>
      </w:r>
      <w:r>
        <w:rPr>
          <w:rFonts w:ascii="Arial" w:hAnsi="Arial" w:cs="Arial"/>
          <w:sz w:val="56"/>
          <w:szCs w:val="56"/>
        </w:rPr>
      </w:r>
      <w:r>
        <w:rPr>
          <w:rFonts w:ascii="Arial" w:hAnsi="Arial" w:cs="Arial"/>
          <w:sz w:val="56"/>
          <w:szCs w:val="56"/>
        </w:rPr>
        <w:fldChar w:fldCharType="separate"/>
      </w:r>
      <w:r w:rsidRPr="008E017F">
        <w:rPr>
          <w:rStyle w:val="Hyperlink"/>
          <w:rFonts w:ascii="Arial" w:hAnsi="Arial" w:cs="Arial"/>
          <w:sz w:val="56"/>
          <w:szCs w:val="56"/>
        </w:rPr>
        <w:t>Trailer</w:t>
      </w:r>
    </w:p>
    <w:p w14:paraId="6A204027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fldChar w:fldCharType="end"/>
      </w:r>
    </w:p>
    <w:p w14:paraId="724A1260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Describe the style of film making</w:t>
      </w:r>
    </w:p>
    <w:p w14:paraId="1EAFD088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6A471D70" wp14:editId="45413891">
            <wp:extent cx="6242304" cy="3511296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fugee behind plasti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BB5C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77239CF9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What devices, effects </w:t>
      </w:r>
      <w:proofErr w:type="gramStart"/>
      <w:r>
        <w:rPr>
          <w:rFonts w:ascii="Arial" w:hAnsi="Arial" w:cs="Arial"/>
          <w:sz w:val="56"/>
          <w:szCs w:val="56"/>
        </w:rPr>
        <w:t>does</w:t>
      </w:r>
      <w:proofErr w:type="gramEnd"/>
      <w:r>
        <w:rPr>
          <w:rFonts w:ascii="Arial" w:hAnsi="Arial" w:cs="Arial"/>
          <w:sz w:val="56"/>
          <w:szCs w:val="56"/>
        </w:rPr>
        <w:t xml:space="preserve"> the film maker use?</w:t>
      </w:r>
    </w:p>
    <w:p w14:paraId="2C49F385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IndieWire</w:t>
      </w:r>
      <w:proofErr w:type="spellEnd"/>
      <w:r>
        <w:rPr>
          <w:rFonts w:ascii="Arial" w:hAnsi="Arial" w:cs="Arial"/>
          <w:sz w:val="56"/>
          <w:szCs w:val="56"/>
        </w:rPr>
        <w:t xml:space="preserve"> </w:t>
      </w:r>
      <w:hyperlink r:id="rId9" w:history="1">
        <w:r w:rsidRPr="007627EC">
          <w:rPr>
            <w:rStyle w:val="Hyperlink"/>
            <w:rFonts w:ascii="Arial" w:hAnsi="Arial" w:cs="Arial"/>
            <w:sz w:val="56"/>
            <w:szCs w:val="56"/>
          </w:rPr>
          <w:t>story on</w:t>
        </w:r>
      </w:hyperlink>
    </w:p>
    <w:p w14:paraId="2C1000EC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7D001BC6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What is the effect of these devices, effects?  Why did he </w:t>
      </w:r>
      <w:proofErr w:type="gramStart"/>
      <w:r>
        <w:rPr>
          <w:rFonts w:ascii="Arial" w:hAnsi="Arial" w:cs="Arial"/>
          <w:sz w:val="56"/>
          <w:szCs w:val="56"/>
        </w:rPr>
        <w:t>chose</w:t>
      </w:r>
      <w:proofErr w:type="gramEnd"/>
      <w:r>
        <w:rPr>
          <w:rFonts w:ascii="Arial" w:hAnsi="Arial" w:cs="Arial"/>
          <w:sz w:val="56"/>
          <w:szCs w:val="56"/>
        </w:rPr>
        <w:t xml:space="preserve"> them?</w:t>
      </w:r>
    </w:p>
    <w:p w14:paraId="0836640F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29A940EF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7223EC36" wp14:editId="6729D624">
            <wp:extent cx="10642600" cy="709930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fugee crammed boat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CCE1D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1AEC1EB5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6F62B601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38ED43AB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0149C1FB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Director of both </w:t>
      </w:r>
      <w:proofErr w:type="spellStart"/>
      <w:r>
        <w:rPr>
          <w:rFonts w:ascii="Arial" w:hAnsi="Arial" w:cs="Arial"/>
          <w:sz w:val="56"/>
          <w:szCs w:val="56"/>
        </w:rPr>
        <w:t>Sacro</w:t>
      </w:r>
      <w:proofErr w:type="spellEnd"/>
      <w:r>
        <w:rPr>
          <w:rFonts w:ascii="Arial" w:hAnsi="Arial" w:cs="Arial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sz w:val="56"/>
          <w:szCs w:val="56"/>
        </w:rPr>
        <w:t>Gra</w:t>
      </w:r>
      <w:proofErr w:type="spellEnd"/>
      <w:r>
        <w:rPr>
          <w:rFonts w:ascii="Arial" w:hAnsi="Arial" w:cs="Arial"/>
          <w:sz w:val="56"/>
          <w:szCs w:val="56"/>
        </w:rPr>
        <w:t xml:space="preserve"> and </w:t>
      </w:r>
      <w:proofErr w:type="spellStart"/>
      <w:r>
        <w:rPr>
          <w:rFonts w:ascii="Arial" w:hAnsi="Arial" w:cs="Arial"/>
          <w:sz w:val="56"/>
          <w:szCs w:val="56"/>
        </w:rPr>
        <w:t>Fuoccoamare</w:t>
      </w:r>
      <w:proofErr w:type="spellEnd"/>
      <w:r>
        <w:rPr>
          <w:rFonts w:ascii="Arial" w:hAnsi="Arial" w:cs="Arial"/>
          <w:sz w:val="56"/>
          <w:szCs w:val="56"/>
        </w:rPr>
        <w:t xml:space="preserve">:  </w:t>
      </w:r>
      <w:hyperlink r:id="rId11" w:history="1">
        <w:r w:rsidRPr="00EE285C">
          <w:rPr>
            <w:rStyle w:val="Hyperlink"/>
            <w:rFonts w:ascii="Arial" w:hAnsi="Arial" w:cs="Arial"/>
            <w:sz w:val="56"/>
            <w:szCs w:val="56"/>
          </w:rPr>
          <w:t xml:space="preserve">Gianfranco </w:t>
        </w:r>
        <w:proofErr w:type="spellStart"/>
        <w:r w:rsidRPr="00EE285C">
          <w:rPr>
            <w:rStyle w:val="Hyperlink"/>
            <w:rFonts w:ascii="Arial" w:hAnsi="Arial" w:cs="Arial"/>
            <w:sz w:val="56"/>
            <w:szCs w:val="56"/>
          </w:rPr>
          <w:t>Rosi</w:t>
        </w:r>
        <w:proofErr w:type="spellEnd"/>
      </w:hyperlink>
    </w:p>
    <w:p w14:paraId="05A358E8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Guardian </w:t>
      </w:r>
      <w:hyperlink r:id="rId12" w:history="1">
        <w:r w:rsidRPr="00D51088">
          <w:rPr>
            <w:rStyle w:val="Hyperlink"/>
            <w:rFonts w:ascii="Arial" w:hAnsi="Arial" w:cs="Arial"/>
            <w:sz w:val="56"/>
            <w:szCs w:val="56"/>
          </w:rPr>
          <w:t>interview</w:t>
        </w:r>
      </w:hyperlink>
    </w:p>
    <w:p w14:paraId="669681E4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3701E359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5E7BADEA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49CBC904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29EB8495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4B4A11B5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739634D4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64758E51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jumping back and forth among vignettes, storylines, people</w:t>
      </w:r>
    </w:p>
    <w:p w14:paraId="0CE1A972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482E4318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31D0D0E7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32EAF7F3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7B36EA6F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04CC9745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sound</w:t>
      </w:r>
    </w:p>
    <w:p w14:paraId="37D3D7C2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5508EEF7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helicopter, motorbike SO loud</w:t>
      </w:r>
    </w:p>
    <w:p w14:paraId="52C44A21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4F5CAA01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boys, conversation, music, news:  medium</w:t>
      </w:r>
    </w:p>
    <w:p w14:paraId="30F2D649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6F1373E7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images of people after rescue through plastic:  silent</w:t>
      </w:r>
    </w:p>
    <w:p w14:paraId="58524666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4B090D1A" wp14:editId="3548791C">
            <wp:extent cx="16256000" cy="914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fugee closeup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9D08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738C1DE9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616463F6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635BB8FE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How do the Italians you see in the film treat the refugees?</w:t>
      </w:r>
    </w:p>
    <w:p w14:paraId="50D4E64D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129405BF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53AD27D5" w14:textId="77777777" w:rsidR="008757DD" w:rsidRDefault="008757DD" w:rsidP="008757DD">
      <w:pPr>
        <w:rPr>
          <w:rFonts w:ascii="Arial" w:hAnsi="Arial" w:cs="Arial"/>
          <w:sz w:val="56"/>
          <w:szCs w:val="56"/>
        </w:rPr>
      </w:pPr>
    </w:p>
    <w:p w14:paraId="34DE001B" w14:textId="77777777" w:rsidR="008757DD" w:rsidRPr="009C5F52" w:rsidRDefault="008757DD" w:rsidP="008757D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What the take-away?  </w:t>
      </w:r>
    </w:p>
    <w:p w14:paraId="43B6CA99" w14:textId="77777777" w:rsidR="008757DD" w:rsidRPr="009C5F52" w:rsidRDefault="008757DD" w:rsidP="008757DD">
      <w:pPr>
        <w:rPr>
          <w:rFonts w:ascii="Arial" w:hAnsi="Arial" w:cs="Arial"/>
          <w:sz w:val="56"/>
          <w:szCs w:val="56"/>
        </w:rPr>
      </w:pPr>
    </w:p>
    <w:p w14:paraId="568731AA" w14:textId="77777777" w:rsidR="008757DD" w:rsidRDefault="008757DD" w:rsidP="008757DD"/>
    <w:p w14:paraId="708CE582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684D9DE4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4DD6C653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43832C4D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p w14:paraId="1A47711F" w14:textId="77777777" w:rsidR="009D6523" w:rsidRPr="009C19C1" w:rsidRDefault="009D6523">
      <w:pPr>
        <w:rPr>
          <w:rFonts w:ascii="Arial" w:hAnsi="Arial" w:cs="Arial"/>
          <w:sz w:val="48"/>
          <w:szCs w:val="48"/>
        </w:rPr>
      </w:pPr>
    </w:p>
    <w:sectPr w:rsidR="009D6523" w:rsidRPr="009C19C1" w:rsidSect="00D22A4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3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0D"/>
    <w:rsid w:val="002C4A7A"/>
    <w:rsid w:val="002D7695"/>
    <w:rsid w:val="003A3E3E"/>
    <w:rsid w:val="00416060"/>
    <w:rsid w:val="004B562B"/>
    <w:rsid w:val="006B37B6"/>
    <w:rsid w:val="007D295D"/>
    <w:rsid w:val="00865686"/>
    <w:rsid w:val="008757DD"/>
    <w:rsid w:val="009C19C1"/>
    <w:rsid w:val="009D6523"/>
    <w:rsid w:val="00A47B0D"/>
    <w:rsid w:val="00B13122"/>
    <w:rsid w:val="00D22A44"/>
    <w:rsid w:val="00E80921"/>
    <w:rsid w:val="00F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C7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n.wikipedia.org/wiki/Gianfranco_Rosi_(director)" TargetMode="External"/><Relationship Id="rId12" Type="http://schemas.openxmlformats.org/officeDocument/2006/relationships/hyperlink" Target="https://www.theguardian.com/film/2016/jun/09/not-even-death-can-stop-200000-migrants-wanting-to-escape-fire-at-seas-gianfranco-rosi" TargetMode="External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en.wikipedia.org/wiki/Fire_at_Sea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indiewire.com/2017/01/fire-at-sea-gianfranco-rosi-cinematography-best-documentary-oscar-1201773480/" TargetMode="External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LB</cp:lastModifiedBy>
  <cp:revision>2</cp:revision>
  <dcterms:created xsi:type="dcterms:W3CDTF">2017-11-30T17:07:00Z</dcterms:created>
  <dcterms:modified xsi:type="dcterms:W3CDTF">2017-11-30T17:07:00Z</dcterms:modified>
</cp:coreProperties>
</file>